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F5" w:rsidRDefault="002214F5">
      <w:pPr>
        <w:shd w:val="clear" w:color="auto" w:fill="FFFFFF"/>
        <w:spacing w:line="552" w:lineRule="exact"/>
        <w:ind w:left="341" w:firstLine="189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4F5" w:rsidRDefault="002214F5">
      <w:pPr>
        <w:shd w:val="clear" w:color="auto" w:fill="FFFFFF"/>
        <w:spacing w:line="552" w:lineRule="exact"/>
        <w:ind w:left="341" w:firstLine="1891"/>
        <w:rPr>
          <w:rFonts w:eastAsia="Times New Roman"/>
          <w:sz w:val="24"/>
          <w:szCs w:val="24"/>
        </w:rPr>
      </w:pPr>
    </w:p>
    <w:p w:rsidR="00AB0172" w:rsidRDefault="00AB0172" w:rsidP="00AB0172">
      <w:pPr>
        <w:jc w:val="center"/>
        <w:rPr>
          <w:b/>
          <w:szCs w:val="28"/>
        </w:rPr>
      </w:pPr>
    </w:p>
    <w:p w:rsidR="00AB0172" w:rsidRPr="00AB0172" w:rsidRDefault="00AB0172" w:rsidP="00AB0172">
      <w:pPr>
        <w:jc w:val="center"/>
        <w:rPr>
          <w:b/>
          <w:sz w:val="28"/>
          <w:szCs w:val="28"/>
        </w:rPr>
      </w:pPr>
      <w:r w:rsidRPr="00AB0172">
        <w:rPr>
          <w:b/>
          <w:sz w:val="28"/>
          <w:szCs w:val="28"/>
        </w:rPr>
        <w:t>АДМИНИСТРАЦИЯ</w:t>
      </w:r>
      <w:r w:rsidRPr="00AB0172">
        <w:rPr>
          <w:b/>
          <w:sz w:val="28"/>
          <w:szCs w:val="28"/>
        </w:rPr>
        <w:tab/>
        <w:t>ДИВАСОВСКОГО СЕЛЬСКОГО ПОСЕЛЕНИЯ</w:t>
      </w:r>
    </w:p>
    <w:p w:rsidR="00AB0172" w:rsidRPr="00AB0172" w:rsidRDefault="00AB0172" w:rsidP="00AB0172">
      <w:pPr>
        <w:jc w:val="center"/>
        <w:rPr>
          <w:b/>
          <w:sz w:val="28"/>
          <w:szCs w:val="28"/>
        </w:rPr>
      </w:pPr>
      <w:r w:rsidRPr="00AB0172">
        <w:rPr>
          <w:b/>
          <w:sz w:val="28"/>
          <w:szCs w:val="28"/>
        </w:rPr>
        <w:t>СМОЛЕНСКОГО РАЙОНА СМОЛЕНСКОЙ ОБЛАСТИ</w:t>
      </w:r>
    </w:p>
    <w:p w:rsidR="00AB0172" w:rsidRPr="00AB0172" w:rsidRDefault="00AB0172" w:rsidP="00AB0172">
      <w:pPr>
        <w:jc w:val="center"/>
        <w:rPr>
          <w:b/>
          <w:sz w:val="28"/>
          <w:szCs w:val="28"/>
        </w:rPr>
      </w:pPr>
    </w:p>
    <w:p w:rsidR="002214F5" w:rsidRPr="00AB0172" w:rsidRDefault="00AB0172" w:rsidP="00AB0172">
      <w:pPr>
        <w:jc w:val="center"/>
        <w:rPr>
          <w:b/>
          <w:sz w:val="28"/>
          <w:szCs w:val="28"/>
        </w:rPr>
      </w:pPr>
      <w:proofErr w:type="gramStart"/>
      <w:r w:rsidRPr="00AB0172">
        <w:rPr>
          <w:b/>
          <w:sz w:val="28"/>
          <w:szCs w:val="28"/>
        </w:rPr>
        <w:t>П</w:t>
      </w:r>
      <w:proofErr w:type="gramEnd"/>
      <w:r w:rsidRPr="00AB0172">
        <w:rPr>
          <w:b/>
          <w:sz w:val="28"/>
          <w:szCs w:val="28"/>
        </w:rPr>
        <w:t xml:space="preserve"> О С Т А Н О В Л Е Н И Е</w:t>
      </w:r>
    </w:p>
    <w:p w:rsidR="002214F5" w:rsidRPr="002214F5" w:rsidRDefault="002214F5" w:rsidP="002214F5">
      <w:pPr>
        <w:keepNext/>
        <w:widowControl/>
        <w:autoSpaceDE/>
        <w:autoSpaceDN/>
        <w:adjustRightInd/>
        <w:spacing w:before="120"/>
        <w:outlineLvl w:val="1"/>
        <w:rPr>
          <w:rFonts w:eastAsia="Times New Roman"/>
          <w:color w:val="000080"/>
        </w:rPr>
      </w:pPr>
      <w:r w:rsidRPr="002214F5">
        <w:rPr>
          <w:rFonts w:eastAsia="Times New Roman"/>
          <w:sz w:val="28"/>
        </w:rPr>
        <w:t xml:space="preserve">                                                      </w:t>
      </w:r>
    </w:p>
    <w:p w:rsidR="009E1A5F" w:rsidRDefault="00E46E43" w:rsidP="00AB0172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 </w:t>
      </w:r>
      <w:r w:rsidR="002214F5">
        <w:rPr>
          <w:rFonts w:eastAsia="Times New Roman"/>
          <w:spacing w:val="-1"/>
          <w:sz w:val="28"/>
          <w:szCs w:val="28"/>
        </w:rPr>
        <w:t>08 ноября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35406E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года № </w:t>
      </w:r>
      <w:r w:rsidR="0035406E">
        <w:rPr>
          <w:rFonts w:eastAsia="Times New Roman"/>
          <w:spacing w:val="-1"/>
          <w:sz w:val="28"/>
          <w:szCs w:val="28"/>
        </w:rPr>
        <w:t>67</w:t>
      </w:r>
    </w:p>
    <w:p w:rsidR="00AB0172" w:rsidRDefault="00AB0172" w:rsidP="00AB0172">
      <w:pPr>
        <w:shd w:val="clear" w:color="auto" w:fill="FFFFFF"/>
      </w:pPr>
    </w:p>
    <w:p w:rsidR="00AB0172" w:rsidRDefault="00E46E43" w:rsidP="00AB017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 основных направлениях </w:t>
      </w:r>
      <w:proofErr w:type="gramStart"/>
      <w:r>
        <w:rPr>
          <w:rFonts w:eastAsia="Times New Roman"/>
          <w:spacing w:val="-2"/>
          <w:sz w:val="28"/>
          <w:szCs w:val="28"/>
        </w:rPr>
        <w:t>бюджетной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 </w:t>
      </w:r>
    </w:p>
    <w:p w:rsidR="00AB0172" w:rsidRDefault="00E46E43" w:rsidP="00AB017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налоговой политики </w:t>
      </w:r>
      <w:proofErr w:type="gramStart"/>
      <w:r w:rsidR="00276974">
        <w:rPr>
          <w:rFonts w:eastAsia="Times New Roman"/>
          <w:spacing w:val="-2"/>
          <w:sz w:val="28"/>
          <w:szCs w:val="28"/>
        </w:rPr>
        <w:t>муниципального</w:t>
      </w:r>
      <w:proofErr w:type="gramEnd"/>
    </w:p>
    <w:p w:rsidR="00AB0172" w:rsidRDefault="00276974" w:rsidP="00AB017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образования </w:t>
      </w:r>
      <w:proofErr w:type="spellStart"/>
      <w:r>
        <w:rPr>
          <w:rFonts w:eastAsia="Times New Roman"/>
          <w:spacing w:val="-2"/>
          <w:sz w:val="28"/>
          <w:szCs w:val="28"/>
        </w:rPr>
        <w:t>Дивасовского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 w:rsidR="00E46E43">
        <w:rPr>
          <w:rFonts w:eastAsia="Times New Roman"/>
          <w:spacing w:val="-2"/>
          <w:sz w:val="28"/>
          <w:szCs w:val="28"/>
        </w:rPr>
        <w:t xml:space="preserve">сельского </w:t>
      </w:r>
    </w:p>
    <w:p w:rsidR="00AB0172" w:rsidRDefault="00E46E43" w:rsidP="00AB017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поселения </w:t>
      </w:r>
      <w:r w:rsidR="0035406E">
        <w:rPr>
          <w:rFonts w:eastAsia="Times New Roman"/>
          <w:sz w:val="28"/>
          <w:szCs w:val="28"/>
        </w:rPr>
        <w:t>на 2019</w:t>
      </w:r>
      <w:r>
        <w:rPr>
          <w:rFonts w:eastAsia="Times New Roman"/>
          <w:sz w:val="28"/>
          <w:szCs w:val="28"/>
        </w:rPr>
        <w:t xml:space="preserve"> год и плановый п</w:t>
      </w:r>
      <w:r w:rsidR="00AB0172">
        <w:rPr>
          <w:rFonts w:eastAsia="Times New Roman"/>
          <w:sz w:val="28"/>
          <w:szCs w:val="28"/>
        </w:rPr>
        <w:t>ериод</w:t>
      </w:r>
    </w:p>
    <w:p w:rsidR="009E1A5F" w:rsidRPr="00AB0172" w:rsidRDefault="00E46E43" w:rsidP="00AB017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35406E">
        <w:rPr>
          <w:rFonts w:eastAsia="Times New Roman"/>
          <w:sz w:val="28"/>
          <w:szCs w:val="28"/>
        </w:rPr>
        <w:t>20</w:t>
      </w:r>
      <w:r w:rsidR="006D1B99">
        <w:rPr>
          <w:rFonts w:eastAsia="Times New Roman"/>
          <w:sz w:val="28"/>
          <w:szCs w:val="28"/>
        </w:rPr>
        <w:t xml:space="preserve"> и 202</w:t>
      </w:r>
      <w:r w:rsidR="003540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годов</w:t>
      </w:r>
    </w:p>
    <w:p w:rsidR="002214F5" w:rsidRDefault="00E46E43" w:rsidP="00AB0172">
      <w:pPr>
        <w:shd w:val="clear" w:color="auto" w:fill="FFFFFF"/>
        <w:spacing w:before="317" w:line="322" w:lineRule="exact"/>
        <w:ind w:left="10" w:firstLine="2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соответствии   со   статьей   172   Бюджетного   кодекса   Российской Федерации и для составления проекта бюджета поселения на 201</w:t>
      </w:r>
      <w:r w:rsidR="0035406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 и плановый  период  20</w:t>
      </w:r>
      <w:r w:rsidR="0035406E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 и  20</w:t>
      </w:r>
      <w:r w:rsidR="006D1B99">
        <w:rPr>
          <w:rFonts w:eastAsia="Times New Roman"/>
          <w:sz w:val="28"/>
          <w:szCs w:val="28"/>
        </w:rPr>
        <w:t>2</w:t>
      </w:r>
      <w:r w:rsidR="003540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 годов,  руководствуясь  статьей  29  Устава </w:t>
      </w:r>
      <w:r w:rsidR="002214F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214F5">
        <w:rPr>
          <w:rFonts w:eastAsia="Times New Roman"/>
          <w:sz w:val="28"/>
          <w:szCs w:val="28"/>
        </w:rPr>
        <w:t>Дивасовского</w:t>
      </w:r>
      <w:proofErr w:type="spellEnd"/>
      <w:r w:rsidR="002214F5">
        <w:rPr>
          <w:rFonts w:eastAsia="Times New Roman"/>
          <w:sz w:val="28"/>
          <w:szCs w:val="28"/>
        </w:rPr>
        <w:t xml:space="preserve"> сель</w:t>
      </w:r>
      <w:r>
        <w:rPr>
          <w:rFonts w:eastAsia="Times New Roman"/>
          <w:sz w:val="28"/>
          <w:szCs w:val="28"/>
        </w:rPr>
        <w:t>ского поселения</w:t>
      </w:r>
      <w:r w:rsidR="002214F5">
        <w:rPr>
          <w:rFonts w:eastAsia="Times New Roman"/>
          <w:sz w:val="28"/>
          <w:szCs w:val="28"/>
        </w:rPr>
        <w:t xml:space="preserve"> Смоленского района Смоленской области</w:t>
      </w:r>
    </w:p>
    <w:p w:rsidR="00C565CF" w:rsidRDefault="00C565CF" w:rsidP="00C565CF">
      <w:pPr>
        <w:shd w:val="clear" w:color="auto" w:fill="FFFFFF"/>
        <w:spacing w:before="317" w:line="322" w:lineRule="exact"/>
        <w:ind w:left="10"/>
        <w:jc w:val="both"/>
        <w:rPr>
          <w:sz w:val="28"/>
          <w:szCs w:val="28"/>
        </w:rPr>
      </w:pPr>
      <w:r w:rsidRPr="00C565CF">
        <w:rPr>
          <w:sz w:val="28"/>
          <w:szCs w:val="28"/>
        </w:rPr>
        <w:t xml:space="preserve">Администрация </w:t>
      </w:r>
      <w:proofErr w:type="spellStart"/>
      <w:r w:rsidRPr="00C565CF">
        <w:rPr>
          <w:sz w:val="28"/>
          <w:szCs w:val="28"/>
        </w:rPr>
        <w:t>Дивасовского</w:t>
      </w:r>
      <w:proofErr w:type="spellEnd"/>
      <w:r w:rsidRPr="00C565CF">
        <w:rPr>
          <w:sz w:val="28"/>
          <w:szCs w:val="28"/>
        </w:rPr>
        <w:t xml:space="preserve"> сельского поселения Смоленского района Смоленской области ПОСТАНОВЛЯЕТ</w:t>
      </w:r>
      <w:r>
        <w:rPr>
          <w:sz w:val="28"/>
          <w:szCs w:val="28"/>
        </w:rPr>
        <w:t>:</w:t>
      </w:r>
    </w:p>
    <w:p w:rsidR="00C565CF" w:rsidRDefault="00C565CF" w:rsidP="00C565CF">
      <w:pPr>
        <w:shd w:val="clear" w:color="auto" w:fill="FFFFFF"/>
        <w:spacing w:before="317" w:line="322" w:lineRule="exact"/>
        <w:ind w:left="10"/>
        <w:jc w:val="both"/>
        <w:rPr>
          <w:sz w:val="28"/>
          <w:szCs w:val="28"/>
        </w:rPr>
      </w:pPr>
    </w:p>
    <w:p w:rsidR="009E1A5F" w:rsidRPr="00910632" w:rsidRDefault="00E46E43" w:rsidP="00E46E43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5" w:right="10" w:firstLine="571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основные направления бюджетной политики </w:t>
      </w:r>
      <w:r w:rsidR="002214F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214F5">
        <w:rPr>
          <w:rFonts w:eastAsia="Times New Roman"/>
          <w:sz w:val="28"/>
          <w:szCs w:val="28"/>
        </w:rPr>
        <w:t>Дивасовского</w:t>
      </w:r>
      <w:proofErr w:type="spellEnd"/>
      <w:r w:rsidR="002214F5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на 201</w:t>
      </w:r>
      <w:r w:rsidR="0035406E">
        <w:rPr>
          <w:rFonts w:eastAsia="Times New Roman"/>
          <w:sz w:val="28"/>
          <w:szCs w:val="28"/>
        </w:rPr>
        <w:t>9</w:t>
      </w:r>
      <w:r w:rsidR="006D1B99">
        <w:rPr>
          <w:rFonts w:eastAsia="Times New Roman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sz w:val="28"/>
          <w:szCs w:val="28"/>
        </w:rPr>
        <w:t>20</w:t>
      </w:r>
      <w:r w:rsidR="006D1B99">
        <w:rPr>
          <w:rFonts w:eastAsia="Times New Roman"/>
          <w:sz w:val="28"/>
          <w:szCs w:val="28"/>
        </w:rPr>
        <w:t xml:space="preserve"> и 202</w:t>
      </w:r>
      <w:r w:rsidR="0035406E">
        <w:rPr>
          <w:rFonts w:eastAsia="Times New Roman"/>
          <w:sz w:val="28"/>
          <w:szCs w:val="28"/>
        </w:rPr>
        <w:t>1</w:t>
      </w:r>
      <w:r w:rsidR="006D1B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годов (приложение 1).</w:t>
      </w:r>
    </w:p>
    <w:p w:rsidR="009E1A5F" w:rsidRPr="00910632" w:rsidRDefault="00E46E43" w:rsidP="0057360A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5" w:right="10" w:firstLine="57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основные направления налоговой политики </w:t>
      </w:r>
      <w:r w:rsidR="0057360A" w:rsidRPr="0057360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57360A" w:rsidRPr="0057360A">
        <w:rPr>
          <w:rFonts w:eastAsia="Times New Roman"/>
          <w:sz w:val="28"/>
          <w:szCs w:val="28"/>
        </w:rPr>
        <w:t>Дивасовского</w:t>
      </w:r>
      <w:proofErr w:type="spellEnd"/>
      <w:r w:rsidR="0057360A" w:rsidRPr="0057360A">
        <w:rPr>
          <w:rFonts w:eastAsia="Times New Roman"/>
          <w:sz w:val="28"/>
          <w:szCs w:val="28"/>
        </w:rPr>
        <w:t xml:space="preserve"> сельского поселения </w:t>
      </w:r>
      <w:r w:rsidR="006D1B99">
        <w:rPr>
          <w:rFonts w:eastAsia="Times New Roman"/>
          <w:sz w:val="28"/>
          <w:szCs w:val="28"/>
        </w:rPr>
        <w:t>на 201</w:t>
      </w:r>
      <w:r w:rsidR="0035406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sz w:val="28"/>
          <w:szCs w:val="28"/>
        </w:rPr>
        <w:t>20</w:t>
      </w:r>
      <w:r w:rsidR="006D1B99">
        <w:rPr>
          <w:rFonts w:eastAsia="Times New Roman"/>
          <w:sz w:val="28"/>
          <w:szCs w:val="28"/>
        </w:rPr>
        <w:t xml:space="preserve"> и 202</w:t>
      </w:r>
      <w:r w:rsidR="003540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годов (приложение 2).</w:t>
      </w:r>
    </w:p>
    <w:p w:rsidR="009E1A5F" w:rsidRPr="00910632" w:rsidRDefault="00E46E43" w:rsidP="00E46E43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5" w:right="5" w:firstLine="57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57360A" w:rsidRPr="0057360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57360A" w:rsidRPr="0057360A">
        <w:rPr>
          <w:rFonts w:eastAsia="Times New Roman"/>
          <w:sz w:val="28"/>
          <w:szCs w:val="28"/>
        </w:rPr>
        <w:t>Дивасовского</w:t>
      </w:r>
      <w:proofErr w:type="spellEnd"/>
      <w:r w:rsidR="0057360A" w:rsidRPr="0057360A">
        <w:rPr>
          <w:rFonts w:eastAsia="Times New Roman"/>
          <w:sz w:val="28"/>
          <w:szCs w:val="28"/>
        </w:rPr>
        <w:t xml:space="preserve"> </w:t>
      </w:r>
      <w:r w:rsidR="0057360A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 xml:space="preserve">осуществлять формирование доходов и расходов по соответствующим отраслям с учетом </w:t>
      </w:r>
      <w:r>
        <w:rPr>
          <w:rFonts w:eastAsia="Times New Roman"/>
          <w:spacing w:val="-1"/>
          <w:sz w:val="28"/>
          <w:szCs w:val="28"/>
        </w:rPr>
        <w:t xml:space="preserve">основных направлений бюджетной и налоговой политики сельского поселения </w:t>
      </w:r>
      <w:r>
        <w:rPr>
          <w:rFonts w:eastAsia="Times New Roman"/>
          <w:sz w:val="28"/>
          <w:szCs w:val="28"/>
        </w:rPr>
        <w:t>на 201</w:t>
      </w:r>
      <w:r w:rsidR="0035406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и 20</w:t>
      </w:r>
      <w:r w:rsidR="006D1B99">
        <w:rPr>
          <w:rFonts w:eastAsia="Times New Roman"/>
          <w:sz w:val="28"/>
          <w:szCs w:val="28"/>
        </w:rPr>
        <w:t>2</w:t>
      </w:r>
      <w:r w:rsidR="003540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годов.</w:t>
      </w:r>
    </w:p>
    <w:p w:rsidR="009E1A5F" w:rsidRPr="00C565CF" w:rsidRDefault="00E46E43" w:rsidP="00C565CF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57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вступает в силу со дня его подписания, </w:t>
      </w:r>
      <w:r w:rsidR="00276974">
        <w:rPr>
          <w:rFonts w:eastAsia="Times New Roman"/>
          <w:sz w:val="28"/>
          <w:szCs w:val="28"/>
        </w:rPr>
        <w:t xml:space="preserve"> подлежит </w:t>
      </w:r>
      <w:r>
        <w:rPr>
          <w:rFonts w:eastAsia="Times New Roman"/>
          <w:sz w:val="28"/>
          <w:szCs w:val="28"/>
        </w:rPr>
        <w:t xml:space="preserve">размещению на официальном сайте </w:t>
      </w:r>
      <w:r w:rsidR="00276974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6974">
        <w:rPr>
          <w:rFonts w:eastAsia="Times New Roman"/>
          <w:sz w:val="28"/>
          <w:szCs w:val="28"/>
        </w:rPr>
        <w:t>Дивасовского</w:t>
      </w:r>
      <w:proofErr w:type="spellEnd"/>
      <w:r w:rsidR="00276974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eastAsia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565CF" w:rsidRDefault="00C565CF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</w:p>
    <w:p w:rsidR="00276974" w:rsidRPr="00276974" w:rsidRDefault="00276974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  <w:r w:rsidRPr="00276974">
        <w:rPr>
          <w:rFonts w:eastAsia="Times New Roman"/>
          <w:sz w:val="28"/>
          <w:szCs w:val="24"/>
        </w:rPr>
        <w:t>Глава муниципального образования</w:t>
      </w:r>
    </w:p>
    <w:p w:rsidR="00276974" w:rsidRDefault="00276974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  <w:proofErr w:type="spellStart"/>
      <w:r w:rsidRPr="00276974">
        <w:rPr>
          <w:rFonts w:eastAsia="Times New Roman"/>
          <w:sz w:val="28"/>
          <w:szCs w:val="24"/>
        </w:rPr>
        <w:t>Дивасовского</w:t>
      </w:r>
      <w:proofErr w:type="spellEnd"/>
      <w:r w:rsidRPr="00276974">
        <w:rPr>
          <w:rFonts w:eastAsia="Times New Roman"/>
          <w:sz w:val="28"/>
          <w:szCs w:val="24"/>
        </w:rPr>
        <w:t xml:space="preserve"> сельского поселения</w:t>
      </w:r>
    </w:p>
    <w:p w:rsidR="00276974" w:rsidRPr="00276974" w:rsidRDefault="00276974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Смоленского района Смоленской области 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С.Б.Власенкова</w:t>
      </w:r>
    </w:p>
    <w:p w:rsidR="00276974" w:rsidRDefault="00276974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8"/>
          <w:szCs w:val="28"/>
        </w:rPr>
      </w:pPr>
    </w:p>
    <w:p w:rsidR="00910632" w:rsidRDefault="00910632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Приложение №1 </w:t>
      </w:r>
    </w:p>
    <w:p w:rsidR="004014BC" w:rsidRDefault="00910632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 п</w:t>
      </w:r>
      <w:r w:rsidR="00E46E43">
        <w:rPr>
          <w:rFonts w:eastAsia="Times New Roman"/>
          <w:spacing w:val="-1"/>
          <w:sz w:val="28"/>
          <w:szCs w:val="28"/>
        </w:rPr>
        <w:t>остановлени</w:t>
      </w:r>
      <w:r w:rsidR="00E377CB">
        <w:rPr>
          <w:rFonts w:eastAsia="Times New Roman"/>
          <w:spacing w:val="-1"/>
          <w:sz w:val="28"/>
          <w:szCs w:val="28"/>
        </w:rPr>
        <w:t xml:space="preserve">ю </w:t>
      </w:r>
      <w:r w:rsidR="00E46E43">
        <w:rPr>
          <w:rFonts w:eastAsia="Times New Roman"/>
          <w:spacing w:val="-1"/>
          <w:sz w:val="28"/>
          <w:szCs w:val="28"/>
        </w:rPr>
        <w:t>администрации</w:t>
      </w:r>
    </w:p>
    <w:p w:rsidR="004014BC" w:rsidRDefault="00276974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муниципального </w:t>
      </w:r>
      <w:r w:rsidR="004014BC">
        <w:rPr>
          <w:rFonts w:eastAsia="Times New Roman"/>
          <w:spacing w:val="-1"/>
          <w:sz w:val="28"/>
          <w:szCs w:val="28"/>
        </w:rPr>
        <w:t xml:space="preserve"> образования</w:t>
      </w:r>
    </w:p>
    <w:p w:rsidR="009E1A5F" w:rsidRPr="004014BC" w:rsidRDefault="00276974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Дивасовского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 w:rsidR="00E46E43">
        <w:rPr>
          <w:rFonts w:eastAsia="Times New Roman"/>
          <w:spacing w:val="-1"/>
          <w:sz w:val="28"/>
          <w:szCs w:val="28"/>
        </w:rPr>
        <w:t xml:space="preserve"> сельского</w:t>
      </w:r>
      <w:r w:rsidR="004014BC">
        <w:rPr>
          <w:rFonts w:eastAsia="Times New Roman"/>
          <w:spacing w:val="-1"/>
          <w:sz w:val="28"/>
          <w:szCs w:val="28"/>
        </w:rPr>
        <w:t xml:space="preserve"> </w:t>
      </w:r>
      <w:r w:rsidR="00E46E43">
        <w:rPr>
          <w:rFonts w:eastAsia="Times New Roman"/>
          <w:spacing w:val="-1"/>
          <w:sz w:val="28"/>
          <w:szCs w:val="28"/>
        </w:rPr>
        <w:t xml:space="preserve">поселения </w:t>
      </w:r>
    </w:p>
    <w:p w:rsidR="009E1A5F" w:rsidRDefault="00E46E43">
      <w:pPr>
        <w:shd w:val="clear" w:color="auto" w:fill="FFFFFF"/>
        <w:spacing w:line="322" w:lineRule="exact"/>
        <w:ind w:right="43"/>
        <w:jc w:val="right"/>
      </w:pPr>
      <w:r>
        <w:rPr>
          <w:rFonts w:eastAsia="Times New Roman"/>
          <w:sz w:val="28"/>
          <w:szCs w:val="28"/>
        </w:rPr>
        <w:t xml:space="preserve">от </w:t>
      </w:r>
      <w:r w:rsidR="004014BC">
        <w:rPr>
          <w:rFonts w:eastAsia="Times New Roman"/>
          <w:sz w:val="28"/>
          <w:szCs w:val="28"/>
        </w:rPr>
        <w:t>08</w:t>
      </w:r>
      <w:r>
        <w:rPr>
          <w:rFonts w:eastAsia="Times New Roman"/>
          <w:sz w:val="28"/>
          <w:szCs w:val="28"/>
        </w:rPr>
        <w:t>.</w:t>
      </w:r>
      <w:r w:rsidR="004014BC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.201</w:t>
      </w:r>
      <w:r w:rsidR="0035406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№</w:t>
      </w:r>
      <w:r w:rsidR="00C565CF">
        <w:rPr>
          <w:rFonts w:eastAsia="Times New Roman"/>
          <w:sz w:val="28"/>
          <w:szCs w:val="28"/>
        </w:rPr>
        <w:t xml:space="preserve"> </w:t>
      </w:r>
      <w:r w:rsidR="0035406E">
        <w:rPr>
          <w:rFonts w:eastAsia="Times New Roman"/>
          <w:sz w:val="28"/>
          <w:szCs w:val="28"/>
        </w:rPr>
        <w:t>67</w:t>
      </w:r>
    </w:p>
    <w:p w:rsidR="004014BC" w:rsidRPr="006D6966" w:rsidRDefault="00E46E43" w:rsidP="004014BC">
      <w:pPr>
        <w:shd w:val="clear" w:color="auto" w:fill="FFFFFF"/>
        <w:spacing w:before="100" w:beforeAutospacing="1" w:line="326" w:lineRule="exact"/>
        <w:ind w:left="1123" w:right="539" w:hanging="102"/>
        <w:jc w:val="center"/>
        <w:rPr>
          <w:rFonts w:eastAsia="Times New Roman"/>
          <w:b/>
          <w:sz w:val="28"/>
          <w:szCs w:val="28"/>
        </w:rPr>
      </w:pPr>
      <w:r w:rsidRPr="006D6966">
        <w:rPr>
          <w:rFonts w:eastAsia="Times New Roman"/>
          <w:b/>
          <w:spacing w:val="-2"/>
          <w:sz w:val="28"/>
          <w:szCs w:val="28"/>
        </w:rPr>
        <w:t>Основные направления бюджетной политики</w:t>
      </w:r>
      <w:r w:rsidR="004014BC" w:rsidRPr="006D6966">
        <w:rPr>
          <w:rFonts w:eastAsia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014BC" w:rsidRPr="006D6966">
        <w:rPr>
          <w:rFonts w:eastAsia="Times New Roman"/>
          <w:b/>
          <w:sz w:val="28"/>
          <w:szCs w:val="28"/>
        </w:rPr>
        <w:t>Дивасовского</w:t>
      </w:r>
      <w:proofErr w:type="spellEnd"/>
      <w:r w:rsidR="004014BC" w:rsidRPr="006D6966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4014BC" w:rsidRPr="006D6966" w:rsidRDefault="004014BC" w:rsidP="004014BC">
      <w:pPr>
        <w:shd w:val="clear" w:color="auto" w:fill="FFFFFF"/>
        <w:spacing w:before="100" w:beforeAutospacing="1" w:line="326" w:lineRule="exact"/>
        <w:ind w:left="1123" w:right="539" w:hanging="102"/>
        <w:jc w:val="center"/>
        <w:rPr>
          <w:rFonts w:eastAsia="Times New Roman"/>
          <w:b/>
          <w:spacing w:val="-2"/>
          <w:sz w:val="28"/>
          <w:szCs w:val="28"/>
        </w:rPr>
      </w:pPr>
      <w:r w:rsidRPr="006D6966">
        <w:rPr>
          <w:rFonts w:eastAsia="Times New Roman"/>
          <w:b/>
          <w:sz w:val="28"/>
          <w:szCs w:val="28"/>
        </w:rPr>
        <w:t>Смоленского района Смоленской области</w:t>
      </w:r>
    </w:p>
    <w:p w:rsidR="009E1A5F" w:rsidRPr="006D6966" w:rsidRDefault="00E46E43" w:rsidP="004014BC">
      <w:pPr>
        <w:shd w:val="clear" w:color="auto" w:fill="FFFFFF"/>
        <w:spacing w:before="100" w:beforeAutospacing="1" w:line="326" w:lineRule="exact"/>
        <w:ind w:left="1123" w:right="539" w:hanging="102"/>
        <w:jc w:val="center"/>
        <w:rPr>
          <w:rFonts w:eastAsia="Times New Roman"/>
          <w:b/>
          <w:spacing w:val="-2"/>
          <w:sz w:val="28"/>
          <w:szCs w:val="28"/>
        </w:rPr>
      </w:pPr>
      <w:r w:rsidRPr="006D6966">
        <w:rPr>
          <w:rFonts w:eastAsia="Times New Roman"/>
          <w:b/>
          <w:spacing w:val="-2"/>
          <w:sz w:val="28"/>
          <w:szCs w:val="28"/>
        </w:rPr>
        <w:t>на 201</w:t>
      </w:r>
      <w:r w:rsidR="0035406E">
        <w:rPr>
          <w:rFonts w:eastAsia="Times New Roman"/>
          <w:b/>
          <w:spacing w:val="-2"/>
          <w:sz w:val="28"/>
          <w:szCs w:val="28"/>
        </w:rPr>
        <w:t>9</w:t>
      </w:r>
      <w:r w:rsidRPr="006D6966">
        <w:rPr>
          <w:rFonts w:eastAsia="Times New Roman"/>
          <w:b/>
          <w:spacing w:val="-2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b/>
          <w:spacing w:val="-2"/>
          <w:sz w:val="28"/>
          <w:szCs w:val="28"/>
        </w:rPr>
        <w:t>20 и 2021</w:t>
      </w:r>
      <w:r w:rsidRPr="006D6966">
        <w:rPr>
          <w:rFonts w:eastAsia="Times New Roman"/>
          <w:b/>
          <w:spacing w:val="-2"/>
          <w:sz w:val="28"/>
          <w:szCs w:val="28"/>
        </w:rPr>
        <w:t xml:space="preserve"> годов</w:t>
      </w:r>
    </w:p>
    <w:p w:rsidR="009E1A5F" w:rsidRDefault="00E46E43">
      <w:pPr>
        <w:shd w:val="clear" w:color="auto" w:fill="FFFFFF"/>
        <w:spacing w:before="173" w:line="322" w:lineRule="exact"/>
        <w:ind w:right="10" w:firstLine="782"/>
        <w:jc w:val="both"/>
      </w:pPr>
      <w:r>
        <w:rPr>
          <w:rFonts w:eastAsia="Times New Roman"/>
          <w:sz w:val="28"/>
          <w:szCs w:val="28"/>
        </w:rPr>
        <w:t xml:space="preserve">Основные направления бюджетной политики </w:t>
      </w:r>
      <w:r w:rsidR="004014BC" w:rsidRPr="0057360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4014BC" w:rsidRPr="0057360A">
        <w:rPr>
          <w:rFonts w:eastAsia="Times New Roman"/>
          <w:sz w:val="28"/>
          <w:szCs w:val="28"/>
        </w:rPr>
        <w:t>Дивасовского</w:t>
      </w:r>
      <w:proofErr w:type="spellEnd"/>
      <w:r w:rsidR="004014BC" w:rsidRPr="0057360A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 на </w:t>
      </w:r>
      <w:r w:rsidR="006D1B99">
        <w:rPr>
          <w:rFonts w:eastAsia="Times New Roman"/>
          <w:sz w:val="28"/>
          <w:szCs w:val="28"/>
        </w:rPr>
        <w:t>201</w:t>
      </w:r>
      <w:r w:rsidR="0035406E">
        <w:rPr>
          <w:rFonts w:eastAsia="Times New Roman"/>
          <w:sz w:val="28"/>
          <w:szCs w:val="28"/>
        </w:rPr>
        <w:t xml:space="preserve">9 год и плановый период 2020 </w:t>
      </w:r>
      <w:r w:rsidR="006D1B99">
        <w:rPr>
          <w:rFonts w:eastAsia="Times New Roman"/>
          <w:sz w:val="28"/>
          <w:szCs w:val="28"/>
        </w:rPr>
        <w:t>и 202</w:t>
      </w:r>
      <w:r w:rsidR="0035406E">
        <w:rPr>
          <w:rFonts w:eastAsia="Times New Roman"/>
          <w:sz w:val="28"/>
          <w:szCs w:val="28"/>
        </w:rPr>
        <w:t>1</w:t>
      </w:r>
      <w:r w:rsidR="006D1B99">
        <w:rPr>
          <w:rFonts w:eastAsia="Times New Roman"/>
          <w:sz w:val="28"/>
          <w:szCs w:val="28"/>
        </w:rPr>
        <w:t xml:space="preserve"> годов</w:t>
      </w:r>
      <w:r>
        <w:rPr>
          <w:rFonts w:eastAsia="Times New Roman"/>
          <w:sz w:val="28"/>
          <w:szCs w:val="28"/>
        </w:rPr>
        <w:t xml:space="preserve">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9E1A5F" w:rsidRDefault="00E46E43">
      <w:pPr>
        <w:shd w:val="clear" w:color="auto" w:fill="FFFFFF"/>
        <w:spacing w:line="322" w:lineRule="exact"/>
        <w:ind w:left="10" w:right="10" w:firstLine="773"/>
        <w:jc w:val="both"/>
      </w:pPr>
      <w:r>
        <w:rPr>
          <w:rFonts w:eastAsia="Times New Roman"/>
          <w:sz w:val="28"/>
          <w:szCs w:val="28"/>
        </w:rPr>
        <w:t>Основные направления бюджетной политики сохраняют преемственность задач, определенных в 201</w:t>
      </w:r>
      <w:r w:rsidR="0035406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году.</w:t>
      </w:r>
    </w:p>
    <w:p w:rsidR="009E1A5F" w:rsidRDefault="00E46E43">
      <w:pPr>
        <w:shd w:val="clear" w:color="auto" w:fill="FFFFFF"/>
        <w:spacing w:line="322" w:lineRule="exact"/>
        <w:ind w:left="5" w:right="19" w:firstLine="763"/>
        <w:jc w:val="both"/>
      </w:pPr>
      <w:r>
        <w:rPr>
          <w:rFonts w:eastAsia="Times New Roman"/>
          <w:sz w:val="28"/>
          <w:szCs w:val="28"/>
        </w:rPr>
        <w:t xml:space="preserve">В условиях нестабильной экономической ситуации, исходя из задач, поставленных Президентом Российской Федерации, Правительством Российской Федерации и </w:t>
      </w:r>
      <w:r w:rsidR="004014BC">
        <w:rPr>
          <w:rFonts w:eastAsia="Times New Roman"/>
          <w:sz w:val="28"/>
          <w:szCs w:val="28"/>
        </w:rPr>
        <w:t>руководством Смоленской</w:t>
      </w:r>
      <w:r>
        <w:rPr>
          <w:rFonts w:eastAsia="Times New Roman"/>
          <w:sz w:val="28"/>
          <w:szCs w:val="28"/>
        </w:rPr>
        <w:t xml:space="preserve"> области, бюджетная политика в поселении на 201</w:t>
      </w:r>
      <w:r w:rsidR="0035406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-20</w:t>
      </w:r>
      <w:r w:rsidR="006D1B99">
        <w:rPr>
          <w:rFonts w:eastAsia="Times New Roman"/>
          <w:sz w:val="28"/>
          <w:szCs w:val="28"/>
        </w:rPr>
        <w:t>2</w:t>
      </w:r>
      <w:r w:rsidR="003540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годы ориентирована на:</w:t>
      </w:r>
    </w:p>
    <w:p w:rsidR="009E1A5F" w:rsidRDefault="00E46E43" w:rsidP="004014BC">
      <w:pPr>
        <w:shd w:val="clear" w:color="auto" w:fill="FFFFFF"/>
        <w:tabs>
          <w:tab w:val="left" w:pos="586"/>
        </w:tabs>
        <w:spacing w:line="322" w:lineRule="exact"/>
        <w:ind w:left="5" w:right="14" w:firstLine="2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долгосрочной сбалансированности бюджета поселения в</w:t>
      </w:r>
      <w:r>
        <w:rPr>
          <w:rFonts w:eastAsia="Times New Roman"/>
          <w:sz w:val="28"/>
          <w:szCs w:val="28"/>
        </w:rPr>
        <w:br/>
        <w:t>условиях ограниченности его доходных источников и необходимости</w:t>
      </w:r>
      <w:r>
        <w:rPr>
          <w:rFonts w:eastAsia="Times New Roman"/>
          <w:sz w:val="28"/>
          <w:szCs w:val="28"/>
        </w:rPr>
        <w:br/>
        <w:t>снижения долговой нагрузки, как базового принципа ответственной</w:t>
      </w:r>
      <w:r>
        <w:rPr>
          <w:rFonts w:eastAsia="Times New Roman"/>
          <w:sz w:val="28"/>
          <w:szCs w:val="28"/>
        </w:rPr>
        <w:br/>
        <w:t>бюджетной политики;</w:t>
      </w:r>
    </w:p>
    <w:p w:rsidR="009E1A5F" w:rsidRDefault="00E46E43" w:rsidP="004014BC">
      <w:pPr>
        <w:shd w:val="clear" w:color="auto" w:fill="FFFFFF"/>
        <w:tabs>
          <w:tab w:val="left" w:pos="504"/>
        </w:tabs>
        <w:spacing w:line="322" w:lineRule="exact"/>
        <w:ind w:left="10" w:right="19" w:firstLine="2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условий для привлечения инвестиций в экономику поселения в</w:t>
      </w:r>
      <w:r>
        <w:rPr>
          <w:rFonts w:eastAsia="Times New Roman"/>
          <w:sz w:val="28"/>
          <w:szCs w:val="28"/>
        </w:rPr>
        <w:br/>
        <w:t>целях ее устойчивого развития;</w:t>
      </w:r>
    </w:p>
    <w:p w:rsidR="009E1A5F" w:rsidRDefault="00E46E43" w:rsidP="004014BC">
      <w:pPr>
        <w:shd w:val="clear" w:color="auto" w:fill="FFFFFF"/>
        <w:tabs>
          <w:tab w:val="left" w:pos="605"/>
        </w:tabs>
        <w:spacing w:line="322" w:lineRule="exact"/>
        <w:ind w:left="5" w:right="14" w:firstLine="2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определение приоритетных направлений, прежде всего связанных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улучшением условий жизни человека в условиях режима экономии бюджетных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средств;</w:t>
      </w:r>
    </w:p>
    <w:p w:rsidR="009E1A5F" w:rsidRDefault="00E46E43" w:rsidP="004014BC">
      <w:pPr>
        <w:shd w:val="clear" w:color="auto" w:fill="FFFFFF"/>
        <w:tabs>
          <w:tab w:val="left" w:pos="744"/>
        </w:tabs>
        <w:spacing w:line="322" w:lineRule="exact"/>
        <w:ind w:left="14" w:right="14" w:firstLine="28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публичности процесса управления общественными</w:t>
      </w:r>
      <w:r>
        <w:rPr>
          <w:rFonts w:eastAsia="Times New Roman"/>
          <w:sz w:val="28"/>
          <w:szCs w:val="28"/>
        </w:rPr>
        <w:br/>
        <w:t>финансами, открытости и прозрачности бюджетного процесса для граждан.</w:t>
      </w:r>
    </w:p>
    <w:p w:rsidR="009E1A5F" w:rsidRDefault="00E46E43" w:rsidP="004014BC">
      <w:pPr>
        <w:shd w:val="clear" w:color="auto" w:fill="FFFFFF"/>
        <w:spacing w:line="322" w:lineRule="exact"/>
        <w:ind w:left="5" w:firstLine="902"/>
        <w:jc w:val="both"/>
      </w:pPr>
      <w:r>
        <w:rPr>
          <w:rFonts w:eastAsia="Times New Roman"/>
          <w:sz w:val="28"/>
          <w:szCs w:val="28"/>
        </w:rPr>
        <w:t xml:space="preserve">Бюджетное планирование основывается на «базовом варианте» прогноза социально-экономического развития поселения, то есть наиболее </w:t>
      </w:r>
      <w:r>
        <w:rPr>
          <w:rFonts w:eastAsia="Times New Roman"/>
          <w:spacing w:val="-1"/>
          <w:sz w:val="28"/>
          <w:szCs w:val="28"/>
        </w:rPr>
        <w:t xml:space="preserve">реалистичной оценке прогноза социально-экономического развития поселения </w:t>
      </w:r>
      <w:r>
        <w:rPr>
          <w:rFonts w:eastAsia="Times New Roman"/>
          <w:sz w:val="28"/>
          <w:szCs w:val="28"/>
        </w:rPr>
        <w:t>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9E1A5F" w:rsidRDefault="00E46E43" w:rsidP="004014BC">
      <w:pPr>
        <w:shd w:val="clear" w:color="auto" w:fill="FFFFFF"/>
        <w:spacing w:line="322" w:lineRule="exact"/>
        <w:ind w:left="5" w:right="19" w:firstLine="677"/>
        <w:jc w:val="both"/>
      </w:pPr>
      <w:r>
        <w:rPr>
          <w:rFonts w:eastAsia="Times New Roman"/>
          <w:sz w:val="28"/>
          <w:szCs w:val="28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9E1A5F" w:rsidRDefault="00E46E43" w:rsidP="004014BC">
      <w:pPr>
        <w:shd w:val="clear" w:color="auto" w:fill="FFFFFF"/>
        <w:spacing w:line="322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9E1A5F" w:rsidRDefault="009E1A5F" w:rsidP="004014BC">
      <w:pPr>
        <w:shd w:val="clear" w:color="auto" w:fill="FFFFFF"/>
        <w:spacing w:line="322" w:lineRule="exact"/>
        <w:ind w:left="5" w:right="19" w:firstLine="701"/>
        <w:jc w:val="both"/>
        <w:sectPr w:rsidR="009E1A5F">
          <w:pgSz w:w="11909" w:h="16834"/>
          <w:pgMar w:top="1078" w:right="893" w:bottom="360" w:left="1421" w:header="720" w:footer="720" w:gutter="0"/>
          <w:cols w:space="60"/>
          <w:noEndnote/>
        </w:sectPr>
      </w:pPr>
    </w:p>
    <w:p w:rsidR="009E1A5F" w:rsidRDefault="00E46E43">
      <w:pPr>
        <w:shd w:val="clear" w:color="auto" w:fill="FFFFFF"/>
        <w:spacing w:line="322" w:lineRule="exact"/>
        <w:ind w:left="10" w:right="14" w:firstLine="696"/>
        <w:jc w:val="both"/>
      </w:pPr>
      <w:r>
        <w:rPr>
          <w:rFonts w:eastAsia="Times New Roman"/>
          <w:sz w:val="28"/>
          <w:szCs w:val="28"/>
        </w:rPr>
        <w:lastRenderedPageBreak/>
        <w:t>Бюджет поселения будет сформирован на три года - на очередной финансовый год и плановый период.</w:t>
      </w:r>
    </w:p>
    <w:p w:rsidR="009E1A5F" w:rsidRPr="006D6966" w:rsidRDefault="00E46E43">
      <w:pPr>
        <w:shd w:val="clear" w:color="auto" w:fill="FFFFFF"/>
        <w:spacing w:before="182"/>
        <w:ind w:left="2794"/>
        <w:rPr>
          <w:b/>
        </w:rPr>
      </w:pPr>
      <w:r w:rsidRPr="006D6966">
        <w:rPr>
          <w:b/>
          <w:iCs/>
          <w:sz w:val="28"/>
          <w:szCs w:val="28"/>
        </w:rPr>
        <w:t xml:space="preserve">I. </w:t>
      </w:r>
      <w:r w:rsidRPr="006D6966">
        <w:rPr>
          <w:rFonts w:eastAsia="Times New Roman"/>
          <w:b/>
          <w:iCs/>
          <w:sz w:val="28"/>
          <w:szCs w:val="28"/>
        </w:rPr>
        <w:t>Основные задачи бюджетной политики</w:t>
      </w:r>
    </w:p>
    <w:p w:rsidR="009E1A5F" w:rsidRDefault="00E46E43">
      <w:pPr>
        <w:shd w:val="clear" w:color="auto" w:fill="FFFFFF"/>
        <w:spacing w:before="178"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22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социальной направленности бюджета поселения;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22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приоритетности расходов бюджета поселения;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22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бюджетных расходов;</w:t>
      </w:r>
    </w:p>
    <w:p w:rsidR="009E1A5F" w:rsidRDefault="00E46E43">
      <w:pPr>
        <w:shd w:val="clear" w:color="auto" w:fill="FFFFFF"/>
        <w:tabs>
          <w:tab w:val="left" w:pos="960"/>
        </w:tabs>
        <w:spacing w:line="322" w:lineRule="exact"/>
        <w:ind w:right="19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реализации Указов Президента Российской Федерации,</w:t>
      </w:r>
      <w:r>
        <w:rPr>
          <w:rFonts w:eastAsia="Times New Roman"/>
          <w:sz w:val="28"/>
          <w:szCs w:val="28"/>
        </w:rPr>
        <w:br/>
        <w:t>направленных на решение неотложных проблем социально-экономического</w:t>
      </w:r>
      <w:r>
        <w:rPr>
          <w:rFonts w:eastAsia="Times New Roman"/>
          <w:sz w:val="28"/>
          <w:szCs w:val="28"/>
        </w:rPr>
        <w:br/>
        <w:t>развития страны;</w:t>
      </w:r>
    </w:p>
    <w:p w:rsidR="009E1A5F" w:rsidRDefault="00E46E43" w:rsidP="00E46E43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5" w:line="322" w:lineRule="exact"/>
        <w:ind w:left="10" w:right="24" w:firstLine="70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совершенствование муниципального финансового контроля с целью его </w:t>
      </w:r>
      <w:r>
        <w:rPr>
          <w:rFonts w:eastAsia="Times New Roman"/>
          <w:sz w:val="28"/>
          <w:szCs w:val="28"/>
        </w:rPr>
        <w:t>ориентации на оценку эффективности бюджетных расходов;</w:t>
      </w:r>
    </w:p>
    <w:p w:rsidR="006D6966" w:rsidRDefault="00E46E43" w:rsidP="006D6966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322" w:lineRule="exact"/>
        <w:ind w:left="10" w:right="2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поддержания устойчивого исполнения местного бюджета.</w:t>
      </w:r>
    </w:p>
    <w:p w:rsidR="006D6966" w:rsidRDefault="006D6966" w:rsidP="006D6966">
      <w:pPr>
        <w:shd w:val="clear" w:color="auto" w:fill="FFFFFF"/>
        <w:tabs>
          <w:tab w:val="left" w:pos="883"/>
        </w:tabs>
        <w:spacing w:line="322" w:lineRule="exact"/>
        <w:ind w:left="716" w:right="24"/>
        <w:jc w:val="both"/>
        <w:rPr>
          <w:sz w:val="28"/>
          <w:szCs w:val="28"/>
        </w:rPr>
      </w:pPr>
    </w:p>
    <w:p w:rsidR="009E1A5F" w:rsidRPr="006D6966" w:rsidRDefault="00E46E43" w:rsidP="006D6966">
      <w:pPr>
        <w:shd w:val="clear" w:color="auto" w:fill="FFFFFF"/>
        <w:tabs>
          <w:tab w:val="left" w:pos="883"/>
        </w:tabs>
        <w:spacing w:line="322" w:lineRule="exact"/>
        <w:ind w:left="716" w:right="24"/>
        <w:jc w:val="both"/>
        <w:rPr>
          <w:sz w:val="28"/>
          <w:szCs w:val="28"/>
        </w:rPr>
      </w:pPr>
      <w:r w:rsidRPr="006D6966">
        <w:rPr>
          <w:b/>
          <w:iCs/>
          <w:spacing w:val="-1"/>
          <w:sz w:val="28"/>
          <w:szCs w:val="28"/>
          <w:lang w:val="en-US"/>
        </w:rPr>
        <w:t>II</w:t>
      </w:r>
      <w:r w:rsidRPr="006D6966">
        <w:rPr>
          <w:b/>
          <w:iCs/>
          <w:spacing w:val="-1"/>
          <w:sz w:val="28"/>
          <w:szCs w:val="28"/>
        </w:rPr>
        <w:t xml:space="preserve">. </w:t>
      </w:r>
      <w:r w:rsidRPr="006D6966">
        <w:rPr>
          <w:rFonts w:eastAsia="Times New Roman"/>
          <w:b/>
          <w:iCs/>
          <w:spacing w:val="-1"/>
          <w:sz w:val="28"/>
          <w:szCs w:val="28"/>
        </w:rPr>
        <w:t>Основные направления бюджетной политики на 201</w:t>
      </w:r>
      <w:r w:rsidR="0035406E">
        <w:rPr>
          <w:rFonts w:eastAsia="Times New Roman"/>
          <w:b/>
          <w:iCs/>
          <w:spacing w:val="-1"/>
          <w:sz w:val="28"/>
          <w:szCs w:val="28"/>
        </w:rPr>
        <w:t>9</w:t>
      </w:r>
      <w:r w:rsidRPr="006D6966">
        <w:rPr>
          <w:rFonts w:eastAsia="Times New Roman"/>
          <w:b/>
          <w:iCs/>
          <w:spacing w:val="-1"/>
          <w:sz w:val="28"/>
          <w:szCs w:val="28"/>
        </w:rPr>
        <w:t>-20</w:t>
      </w:r>
      <w:r w:rsidR="006D1B99">
        <w:rPr>
          <w:rFonts w:eastAsia="Times New Roman"/>
          <w:b/>
          <w:iCs/>
          <w:spacing w:val="-1"/>
          <w:sz w:val="28"/>
          <w:szCs w:val="28"/>
        </w:rPr>
        <w:t>2</w:t>
      </w:r>
      <w:r w:rsidR="0035406E">
        <w:rPr>
          <w:rFonts w:eastAsia="Times New Roman"/>
          <w:b/>
          <w:iCs/>
          <w:spacing w:val="-1"/>
          <w:sz w:val="28"/>
          <w:szCs w:val="28"/>
        </w:rPr>
        <w:t>1</w:t>
      </w:r>
      <w:r w:rsidRPr="006D6966">
        <w:rPr>
          <w:rFonts w:eastAsia="Times New Roman"/>
          <w:b/>
          <w:iCs/>
          <w:spacing w:val="-1"/>
          <w:sz w:val="28"/>
          <w:szCs w:val="28"/>
        </w:rPr>
        <w:t xml:space="preserve"> годы</w:t>
      </w:r>
    </w:p>
    <w:p w:rsidR="009E1A5F" w:rsidRDefault="00E46E43">
      <w:pPr>
        <w:shd w:val="clear" w:color="auto" w:fill="FFFFFF"/>
        <w:spacing w:before="187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9E1A5F" w:rsidRDefault="00E46E4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Достижение поставленных целей в условиях ограниченности финансовых ресурсов объективно предполагает 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9E1A5F" w:rsidRDefault="00E46E43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>Основными направлениями бюджетной политики являются:</w:t>
      </w:r>
    </w:p>
    <w:p w:rsidR="009E1A5F" w:rsidRDefault="00E46E43">
      <w:pPr>
        <w:shd w:val="clear" w:color="auto" w:fill="FFFFFF"/>
        <w:tabs>
          <w:tab w:val="left" w:pos="1085"/>
        </w:tabs>
        <w:spacing w:line="322" w:lineRule="exact"/>
        <w:ind w:left="5" w:right="19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необходимость осуществления бюджетных расходов с учетом</w:t>
      </w:r>
      <w:r>
        <w:rPr>
          <w:rFonts w:eastAsia="Times New Roman"/>
          <w:sz w:val="28"/>
          <w:szCs w:val="28"/>
        </w:rPr>
        <w:br/>
        <w:t>возможностей доходной базы бюджета;</w:t>
      </w:r>
    </w:p>
    <w:p w:rsidR="009E1A5F" w:rsidRDefault="00E46E43" w:rsidP="00E46E4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322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9E1A5F" w:rsidRDefault="00E46E43" w:rsidP="00E46E4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322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9E1A5F" w:rsidRDefault="00E46E43" w:rsidP="00E46E4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322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9E1A5F" w:rsidRDefault="00E46E43">
      <w:pPr>
        <w:shd w:val="clear" w:color="auto" w:fill="FFFFFF"/>
        <w:tabs>
          <w:tab w:val="left" w:pos="1022"/>
        </w:tabs>
        <w:spacing w:line="322" w:lineRule="exact"/>
        <w:ind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повышение эффективности бюджетных расходов, реализуемых в</w:t>
      </w:r>
      <w:r>
        <w:rPr>
          <w:rFonts w:eastAsia="Times New Roman"/>
          <w:sz w:val="28"/>
          <w:szCs w:val="28"/>
        </w:rPr>
        <w:br/>
        <w:t>рамках муниципальных программ поселения, на основе оценки достигнутых</w:t>
      </w:r>
      <w:r>
        <w:rPr>
          <w:rFonts w:eastAsia="Times New Roman"/>
          <w:sz w:val="28"/>
          <w:szCs w:val="28"/>
        </w:rPr>
        <w:br/>
        <w:t>результатов;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формированию местного бюджета в программном формате;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бюджетных расходов в целом, в том числе</w:t>
      </w:r>
    </w:p>
    <w:p w:rsidR="009E1A5F" w:rsidRDefault="009E1A5F" w:rsidP="00E46E43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  <w:sectPr w:rsidR="009E1A5F">
          <w:pgSz w:w="11909" w:h="16834"/>
          <w:pgMar w:top="958" w:right="893" w:bottom="360" w:left="1426" w:header="720" w:footer="720" w:gutter="0"/>
          <w:cols w:space="60"/>
          <w:noEndnote/>
        </w:sectPr>
      </w:pPr>
    </w:p>
    <w:p w:rsidR="009E1A5F" w:rsidRPr="0035406E" w:rsidRDefault="00E46E43">
      <w:pPr>
        <w:shd w:val="clear" w:color="auto" w:fill="FFFFFF"/>
        <w:spacing w:line="322" w:lineRule="exact"/>
        <w:ind w:left="5" w:right="5"/>
        <w:jc w:val="both"/>
        <w:rPr>
          <w:sz w:val="28"/>
          <w:szCs w:val="28"/>
        </w:rPr>
      </w:pPr>
      <w:r w:rsidRPr="0035406E">
        <w:rPr>
          <w:rFonts w:eastAsia="Times New Roman"/>
          <w:sz w:val="28"/>
          <w:szCs w:val="28"/>
        </w:rPr>
        <w:lastRenderedPageBreak/>
        <w:t xml:space="preserve">за счет оптимизации закупок для обеспечения муниципальных нужд, </w:t>
      </w:r>
      <w:r w:rsidRPr="0035406E">
        <w:rPr>
          <w:rFonts w:eastAsia="Times New Roman"/>
          <w:spacing w:val="-7"/>
          <w:sz w:val="28"/>
          <w:szCs w:val="28"/>
        </w:rPr>
        <w:t xml:space="preserve">бюджетной сети муниципальных учреждений поселения, численности </w:t>
      </w:r>
      <w:r w:rsidRPr="0035406E">
        <w:rPr>
          <w:rFonts w:eastAsia="Times New Roman"/>
          <w:spacing w:val="-10"/>
          <w:sz w:val="28"/>
          <w:szCs w:val="28"/>
        </w:rPr>
        <w:t xml:space="preserve">муниципальных служащих и работников бюджетной сферы, введения единых </w:t>
      </w:r>
      <w:r w:rsidRPr="0035406E">
        <w:rPr>
          <w:rFonts w:eastAsia="Times New Roman"/>
          <w:spacing w:val="-11"/>
          <w:sz w:val="28"/>
          <w:szCs w:val="28"/>
        </w:rPr>
        <w:t>подходов к определению нормативов затрат на оказание муниципальных услуг;</w:t>
      </w:r>
    </w:p>
    <w:p w:rsidR="009E1A5F" w:rsidRPr="0035406E" w:rsidRDefault="00E46E43">
      <w:pPr>
        <w:shd w:val="clear" w:color="auto" w:fill="FFFFFF"/>
        <w:tabs>
          <w:tab w:val="left" w:pos="821"/>
        </w:tabs>
        <w:spacing w:line="322" w:lineRule="exact"/>
        <w:ind w:firstLine="547"/>
        <w:jc w:val="both"/>
        <w:rPr>
          <w:sz w:val="28"/>
          <w:szCs w:val="28"/>
        </w:rPr>
      </w:pPr>
      <w:r w:rsidRPr="0035406E">
        <w:rPr>
          <w:sz w:val="28"/>
          <w:szCs w:val="28"/>
        </w:rPr>
        <w:t>-</w:t>
      </w:r>
      <w:r w:rsidRPr="0035406E">
        <w:rPr>
          <w:sz w:val="28"/>
          <w:szCs w:val="28"/>
        </w:rPr>
        <w:tab/>
      </w:r>
      <w:r w:rsidRPr="0035406E">
        <w:rPr>
          <w:rFonts w:eastAsia="Times New Roman"/>
          <w:spacing w:val="-10"/>
          <w:sz w:val="28"/>
          <w:szCs w:val="28"/>
        </w:rPr>
        <w:t>дальнейшее совершенствование и проведение углубленного анализа</w:t>
      </w:r>
      <w:r w:rsidRPr="0035406E">
        <w:rPr>
          <w:rFonts w:eastAsia="Times New Roman"/>
          <w:spacing w:val="-10"/>
          <w:sz w:val="28"/>
          <w:szCs w:val="28"/>
        </w:rPr>
        <w:br/>
        <w:t>нормативных затрат на оказание муниципальных услуг в целях выявления</w:t>
      </w:r>
      <w:r w:rsidRPr="0035406E">
        <w:rPr>
          <w:rFonts w:eastAsia="Times New Roman"/>
          <w:spacing w:val="-10"/>
          <w:sz w:val="28"/>
          <w:szCs w:val="28"/>
        </w:rPr>
        <w:br/>
      </w:r>
      <w:r w:rsidRPr="0035406E">
        <w:rPr>
          <w:rFonts w:eastAsia="Times New Roman"/>
          <w:spacing w:val="-5"/>
          <w:sz w:val="28"/>
          <w:szCs w:val="28"/>
        </w:rPr>
        <w:t>существенной дифференциации в стоимости однотипных муниципальных</w:t>
      </w:r>
      <w:r w:rsidRPr="0035406E">
        <w:rPr>
          <w:rFonts w:eastAsia="Times New Roman"/>
          <w:spacing w:val="-5"/>
          <w:sz w:val="28"/>
          <w:szCs w:val="28"/>
        </w:rPr>
        <w:br/>
      </w:r>
      <w:r w:rsidRPr="0035406E">
        <w:rPr>
          <w:rFonts w:eastAsia="Times New Roman"/>
          <w:spacing w:val="-9"/>
          <w:sz w:val="28"/>
          <w:szCs w:val="28"/>
        </w:rPr>
        <w:t>услуг и принятия мер по оптимизации затрат на их оказание;</w:t>
      </w:r>
    </w:p>
    <w:p w:rsidR="009E1A5F" w:rsidRPr="0035406E" w:rsidRDefault="00E46E43">
      <w:pPr>
        <w:shd w:val="clear" w:color="auto" w:fill="FFFFFF"/>
        <w:tabs>
          <w:tab w:val="left" w:pos="898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 w:rsidRPr="0035406E">
        <w:rPr>
          <w:sz w:val="28"/>
          <w:szCs w:val="28"/>
        </w:rPr>
        <w:t>-</w:t>
      </w:r>
      <w:r w:rsidRPr="0035406E">
        <w:rPr>
          <w:sz w:val="28"/>
          <w:szCs w:val="28"/>
        </w:rPr>
        <w:tab/>
      </w:r>
      <w:r w:rsidRPr="0035406E">
        <w:rPr>
          <w:rFonts w:eastAsia="Times New Roman"/>
          <w:spacing w:val="-5"/>
          <w:sz w:val="28"/>
          <w:szCs w:val="28"/>
        </w:rPr>
        <w:t>повышение ответственности главных распорядителей бюджетных</w:t>
      </w:r>
      <w:r w:rsidRPr="0035406E">
        <w:rPr>
          <w:rFonts w:eastAsia="Times New Roman"/>
          <w:spacing w:val="-5"/>
          <w:sz w:val="28"/>
          <w:szCs w:val="28"/>
        </w:rPr>
        <w:br/>
      </w:r>
      <w:r w:rsidRPr="0035406E">
        <w:rPr>
          <w:rFonts w:eastAsia="Times New Roman"/>
          <w:spacing w:val="-10"/>
          <w:sz w:val="28"/>
          <w:szCs w:val="28"/>
        </w:rPr>
        <w:t>средств за эффективность бюджетных расходов, повышение доступности и</w:t>
      </w:r>
      <w:r w:rsidRPr="0035406E">
        <w:rPr>
          <w:rFonts w:eastAsia="Times New Roman"/>
          <w:spacing w:val="-10"/>
          <w:sz w:val="28"/>
          <w:szCs w:val="28"/>
        </w:rPr>
        <w:br/>
        <w:t>качества, предоставляемых населению района муниципальных услуг;</w:t>
      </w:r>
    </w:p>
    <w:p w:rsidR="009E1A5F" w:rsidRPr="0035406E" w:rsidRDefault="00E46E43">
      <w:pPr>
        <w:shd w:val="clear" w:color="auto" w:fill="FFFFFF"/>
        <w:tabs>
          <w:tab w:val="left" w:pos="763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 w:rsidRPr="0035406E">
        <w:rPr>
          <w:sz w:val="28"/>
          <w:szCs w:val="28"/>
        </w:rPr>
        <w:t>-</w:t>
      </w:r>
      <w:r w:rsidRPr="0035406E">
        <w:rPr>
          <w:sz w:val="28"/>
          <w:szCs w:val="28"/>
        </w:rPr>
        <w:tab/>
      </w:r>
      <w:r w:rsidRPr="0035406E">
        <w:rPr>
          <w:rFonts w:eastAsia="Times New Roman"/>
          <w:spacing w:val="-7"/>
          <w:sz w:val="28"/>
          <w:szCs w:val="28"/>
        </w:rPr>
        <w:t>расширение принципа нуждаемости и адресности при предоставлении</w:t>
      </w:r>
      <w:r w:rsidRPr="0035406E">
        <w:rPr>
          <w:rFonts w:eastAsia="Times New Roman"/>
          <w:spacing w:val="-7"/>
          <w:sz w:val="28"/>
          <w:szCs w:val="28"/>
        </w:rPr>
        <w:br/>
      </w:r>
      <w:r w:rsidRPr="0035406E">
        <w:rPr>
          <w:rFonts w:eastAsia="Times New Roman"/>
          <w:spacing w:val="-9"/>
          <w:sz w:val="28"/>
          <w:szCs w:val="28"/>
        </w:rPr>
        <w:t>мер социальной поддержки отдельным категориям граждан;</w:t>
      </w:r>
    </w:p>
    <w:p w:rsidR="009E1A5F" w:rsidRPr="0035406E" w:rsidRDefault="00E46E43" w:rsidP="00E46E4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322" w:lineRule="exact"/>
        <w:ind w:right="14" w:firstLine="547"/>
        <w:jc w:val="both"/>
        <w:rPr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>проведение структурных реформ в социальной сфере (изменений, направленных на повышение эффективности отраслей социальной сферы);</w:t>
      </w:r>
    </w:p>
    <w:p w:rsidR="009E1A5F" w:rsidRPr="0035406E" w:rsidRDefault="00E46E43" w:rsidP="00E46E4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322" w:lineRule="exact"/>
        <w:ind w:right="10" w:firstLine="547"/>
        <w:jc w:val="both"/>
        <w:rPr>
          <w:sz w:val="28"/>
          <w:szCs w:val="28"/>
        </w:rPr>
      </w:pPr>
      <w:r w:rsidRPr="0035406E">
        <w:rPr>
          <w:rFonts w:eastAsia="Times New Roman"/>
          <w:spacing w:val="-7"/>
          <w:sz w:val="28"/>
          <w:szCs w:val="28"/>
        </w:rPr>
        <w:t>расширение практики использования механизмов государственно-</w:t>
      </w:r>
      <w:r w:rsidRPr="0035406E">
        <w:rPr>
          <w:rFonts w:eastAsia="Times New Roman"/>
          <w:sz w:val="28"/>
          <w:szCs w:val="28"/>
        </w:rPr>
        <w:t>частного партнерства, в том числе в социальной сфере.</w:t>
      </w:r>
    </w:p>
    <w:p w:rsidR="009E1A5F" w:rsidRPr="0035406E" w:rsidRDefault="00E46E43">
      <w:pPr>
        <w:shd w:val="clear" w:color="auto" w:fill="FFFFFF"/>
        <w:spacing w:line="322" w:lineRule="exact"/>
        <w:ind w:left="5" w:right="5" w:firstLine="701"/>
        <w:jc w:val="both"/>
        <w:rPr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 xml:space="preserve">При этом изменения в структуре и объемах расходов по приоритетным </w:t>
      </w:r>
      <w:r w:rsidRPr="0035406E">
        <w:rPr>
          <w:rFonts w:eastAsia="Times New Roman"/>
          <w:spacing w:val="-3"/>
          <w:sz w:val="28"/>
          <w:szCs w:val="28"/>
        </w:rPr>
        <w:t xml:space="preserve">направлениям должны быть увязаны с изменениями в соответствующих </w:t>
      </w:r>
      <w:r w:rsidRPr="0035406E">
        <w:rPr>
          <w:rFonts w:eastAsia="Times New Roman"/>
          <w:spacing w:val="-10"/>
          <w:sz w:val="28"/>
          <w:szCs w:val="28"/>
        </w:rPr>
        <w:t>сферах, определенных в «дорожных картах», направленных на повышение эффективности и качества услуг в отраслях социальной сферы.</w:t>
      </w:r>
    </w:p>
    <w:p w:rsidR="009E1A5F" w:rsidRPr="0035406E" w:rsidRDefault="00E46E43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 xml:space="preserve">Главным инструментом, который призван обеспечить повышение </w:t>
      </w:r>
      <w:r w:rsidRPr="0035406E">
        <w:rPr>
          <w:rFonts w:eastAsia="Times New Roman"/>
          <w:spacing w:val="-9"/>
          <w:sz w:val="28"/>
          <w:szCs w:val="28"/>
        </w:rPr>
        <w:t xml:space="preserve">результативности и эффективности бюджетных расходов, ориентированности </w:t>
      </w:r>
      <w:r w:rsidRPr="0035406E">
        <w:rPr>
          <w:rFonts w:eastAsia="Times New Roman"/>
          <w:spacing w:val="-10"/>
          <w:sz w:val="28"/>
          <w:szCs w:val="28"/>
        </w:rPr>
        <w:t>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9E1A5F" w:rsidRPr="0035406E" w:rsidRDefault="00E46E43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35406E">
        <w:rPr>
          <w:rFonts w:eastAsia="Times New Roman"/>
          <w:spacing w:val="-5"/>
          <w:sz w:val="28"/>
          <w:szCs w:val="28"/>
        </w:rPr>
        <w:t xml:space="preserve">Объемы бюджетных ассигнований на реализацию муниципальных </w:t>
      </w:r>
      <w:r w:rsidRPr="0035406E">
        <w:rPr>
          <w:rFonts w:eastAsia="Times New Roman"/>
          <w:spacing w:val="-8"/>
          <w:sz w:val="28"/>
          <w:szCs w:val="28"/>
        </w:rPr>
        <w:t xml:space="preserve">программ поселения и непрограммных направлений деятельности органов </w:t>
      </w:r>
      <w:r w:rsidRPr="0035406E">
        <w:rPr>
          <w:rFonts w:eastAsia="Times New Roman"/>
          <w:spacing w:val="-10"/>
          <w:sz w:val="28"/>
          <w:szCs w:val="28"/>
        </w:rPr>
        <w:t xml:space="preserve">местного самоуправления поселения будут сформированы с учетом решений </w:t>
      </w:r>
      <w:r w:rsidRPr="0035406E">
        <w:rPr>
          <w:rFonts w:eastAsia="Times New Roman"/>
          <w:spacing w:val="-9"/>
          <w:sz w:val="28"/>
          <w:szCs w:val="28"/>
        </w:rPr>
        <w:t xml:space="preserve">рабочей группы по повышению эффективности бюджетных расходов, по </w:t>
      </w:r>
      <w:r w:rsidRPr="0035406E">
        <w:rPr>
          <w:rFonts w:eastAsia="Times New Roman"/>
          <w:spacing w:val="-10"/>
          <w:sz w:val="28"/>
          <w:szCs w:val="28"/>
        </w:rPr>
        <w:t xml:space="preserve">обеспечению устойчивого развития экономики и социальной стабильности в </w:t>
      </w:r>
      <w:r w:rsidRPr="0035406E">
        <w:rPr>
          <w:rFonts w:eastAsia="Times New Roman"/>
          <w:sz w:val="28"/>
          <w:szCs w:val="28"/>
        </w:rPr>
        <w:t>поселении.</w:t>
      </w:r>
    </w:p>
    <w:p w:rsidR="009E1A5F" w:rsidRPr="0035406E" w:rsidRDefault="00E46E43">
      <w:pPr>
        <w:shd w:val="clear" w:color="auto" w:fill="FFFFFF"/>
        <w:spacing w:line="322" w:lineRule="exact"/>
        <w:ind w:firstLine="696"/>
        <w:jc w:val="both"/>
        <w:rPr>
          <w:rFonts w:eastAsia="Times New Roman"/>
          <w:spacing w:val="-10"/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 xml:space="preserve">Будет продолжена работа по реализации мероприятий по обеспечению открытости и прозрачности бюджета поселения и бюджетного процесса для граждан. В рамках программных мероприятий повышения эффективности </w:t>
      </w:r>
      <w:r w:rsidRPr="0035406E">
        <w:rPr>
          <w:rFonts w:eastAsia="Times New Roman"/>
          <w:spacing w:val="-7"/>
          <w:sz w:val="28"/>
          <w:szCs w:val="28"/>
        </w:rPr>
        <w:t xml:space="preserve">управления муниципальными финансами будет продолжено размещение на </w:t>
      </w:r>
      <w:r w:rsidRPr="0035406E">
        <w:rPr>
          <w:rFonts w:eastAsia="Times New Roman"/>
          <w:sz w:val="28"/>
          <w:szCs w:val="28"/>
        </w:rPr>
        <w:t xml:space="preserve">сайте администрации </w:t>
      </w:r>
      <w:r w:rsidR="004014BC" w:rsidRPr="0035406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4014BC" w:rsidRPr="0035406E">
        <w:rPr>
          <w:rFonts w:eastAsia="Times New Roman"/>
          <w:sz w:val="28"/>
          <w:szCs w:val="28"/>
        </w:rPr>
        <w:t>Дивасовского</w:t>
      </w:r>
      <w:proofErr w:type="spellEnd"/>
      <w:r w:rsidR="004014BC" w:rsidRPr="0035406E">
        <w:rPr>
          <w:rFonts w:eastAsia="Times New Roman"/>
          <w:sz w:val="28"/>
          <w:szCs w:val="28"/>
        </w:rPr>
        <w:t xml:space="preserve"> сельского поселения </w:t>
      </w:r>
      <w:r w:rsidRPr="0035406E">
        <w:rPr>
          <w:rFonts w:eastAsia="Times New Roman"/>
          <w:sz w:val="28"/>
          <w:szCs w:val="28"/>
        </w:rPr>
        <w:t xml:space="preserve"> в </w:t>
      </w:r>
      <w:r w:rsidRPr="0035406E">
        <w:rPr>
          <w:rFonts w:eastAsia="Times New Roman"/>
          <w:spacing w:val="-10"/>
          <w:sz w:val="28"/>
          <w:szCs w:val="28"/>
        </w:rPr>
        <w:t>информационно - телекоммуникационной сети «Интернет».</w:t>
      </w:r>
    </w:p>
    <w:p w:rsidR="00DC1CB3" w:rsidRDefault="00DC1CB3">
      <w:pPr>
        <w:shd w:val="clear" w:color="auto" w:fill="FFFFFF"/>
        <w:spacing w:line="322" w:lineRule="exact"/>
        <w:ind w:firstLine="696"/>
        <w:jc w:val="both"/>
        <w:rPr>
          <w:rFonts w:eastAsia="Times New Roman"/>
          <w:spacing w:val="-10"/>
          <w:sz w:val="30"/>
          <w:szCs w:val="30"/>
        </w:rPr>
      </w:pPr>
    </w:p>
    <w:p w:rsidR="00DC1CB3" w:rsidRPr="009811A0" w:rsidRDefault="00DC1CB3" w:rsidP="009811A0">
      <w:pPr>
        <w:widowControl/>
        <w:suppressAutoHyphens/>
        <w:autoSpaceDN/>
        <w:adjustRightInd/>
        <w:ind w:firstLine="555"/>
        <w:jc w:val="both"/>
        <w:rPr>
          <w:rFonts w:ascii="Arial" w:eastAsia="Times New Roman" w:hAnsi="Arial" w:cs="Arial"/>
          <w:b/>
          <w:color w:val="800000"/>
          <w:sz w:val="28"/>
          <w:szCs w:val="28"/>
          <w:lang w:eastAsia="ar-SA"/>
        </w:rPr>
      </w:pPr>
      <w:r w:rsidRPr="00DC1CB3">
        <w:rPr>
          <w:rFonts w:eastAsia="Times New Roman"/>
          <w:sz w:val="28"/>
          <w:szCs w:val="28"/>
          <w:lang w:eastAsia="ar-SA"/>
        </w:rPr>
        <w:t xml:space="preserve">При формировании расходной части бюджета  </w:t>
      </w:r>
      <w:proofErr w:type="spellStart"/>
      <w:r>
        <w:rPr>
          <w:rFonts w:eastAsia="Times New Roman"/>
          <w:sz w:val="28"/>
          <w:szCs w:val="28"/>
          <w:lang w:eastAsia="ar-SA"/>
        </w:rPr>
        <w:t>Дивасовского</w:t>
      </w:r>
      <w:proofErr w:type="spellEnd"/>
      <w:r w:rsidRPr="00DC1CB3">
        <w:rPr>
          <w:rFonts w:eastAsia="Times New Roman"/>
          <w:sz w:val="28"/>
          <w:szCs w:val="28"/>
          <w:lang w:eastAsia="ar-SA"/>
        </w:rPr>
        <w:t xml:space="preserve"> сельского поселения на 201</w:t>
      </w:r>
      <w:r w:rsidR="006D1B99">
        <w:rPr>
          <w:rFonts w:eastAsia="Times New Roman"/>
          <w:sz w:val="28"/>
          <w:szCs w:val="28"/>
          <w:lang w:eastAsia="ar-SA"/>
        </w:rPr>
        <w:t xml:space="preserve">8-2020 </w:t>
      </w:r>
      <w:r w:rsidRPr="00DC1CB3">
        <w:rPr>
          <w:rFonts w:eastAsia="Times New Roman"/>
          <w:sz w:val="28"/>
          <w:szCs w:val="28"/>
          <w:lang w:eastAsia="ar-SA"/>
        </w:rPr>
        <w:t>годы предлагается особое внимание удели</w:t>
      </w:r>
      <w:r w:rsidR="009811A0">
        <w:rPr>
          <w:rFonts w:eastAsia="Times New Roman"/>
          <w:sz w:val="28"/>
          <w:szCs w:val="28"/>
          <w:lang w:eastAsia="ar-SA"/>
        </w:rPr>
        <w:t>ть следующим ключевым вопросам:</w:t>
      </w:r>
    </w:p>
    <w:p w:rsidR="00DC1CB3" w:rsidRDefault="00DC1CB3" w:rsidP="00DC1CB3">
      <w:pPr>
        <w:widowControl/>
        <w:autoSpaceDE/>
        <w:adjustRightInd/>
        <w:ind w:firstLine="567"/>
        <w:rPr>
          <w:rFonts w:eastAsia="Times New Roman"/>
          <w:b/>
          <w:sz w:val="28"/>
          <w:szCs w:val="28"/>
          <w:lang w:eastAsia="ar-SA"/>
        </w:rPr>
      </w:pPr>
    </w:p>
    <w:p w:rsidR="0035406E" w:rsidRDefault="0035406E" w:rsidP="00DC1CB3">
      <w:pPr>
        <w:widowControl/>
        <w:autoSpaceDE/>
        <w:adjustRightInd/>
        <w:ind w:firstLine="567"/>
        <w:rPr>
          <w:rFonts w:eastAsia="Times New Roman"/>
          <w:b/>
          <w:sz w:val="28"/>
          <w:szCs w:val="28"/>
          <w:lang w:eastAsia="ar-SA"/>
        </w:rPr>
      </w:pPr>
    </w:p>
    <w:p w:rsidR="0035406E" w:rsidRDefault="0035406E" w:rsidP="00DC1CB3">
      <w:pPr>
        <w:widowControl/>
        <w:autoSpaceDE/>
        <w:adjustRightInd/>
        <w:ind w:firstLine="567"/>
        <w:rPr>
          <w:rFonts w:eastAsia="Times New Roman"/>
          <w:b/>
          <w:sz w:val="28"/>
          <w:szCs w:val="28"/>
          <w:lang w:eastAsia="ar-SA"/>
        </w:rPr>
      </w:pPr>
    </w:p>
    <w:p w:rsidR="00DC1CB3" w:rsidRPr="00DC1CB3" w:rsidRDefault="00DC1CB3" w:rsidP="00DC1CB3">
      <w:pPr>
        <w:widowControl/>
        <w:autoSpaceDE/>
        <w:adjustRightInd/>
        <w:ind w:firstLine="567"/>
        <w:rPr>
          <w:rFonts w:eastAsia="Times New Roman"/>
          <w:sz w:val="28"/>
          <w:szCs w:val="28"/>
          <w:lang w:eastAsia="ar-SA"/>
        </w:rPr>
      </w:pPr>
      <w:r w:rsidRPr="00DC1CB3">
        <w:rPr>
          <w:rFonts w:eastAsia="Times New Roman"/>
          <w:b/>
          <w:sz w:val="28"/>
          <w:szCs w:val="28"/>
          <w:lang w:eastAsia="ar-SA"/>
        </w:rPr>
        <w:lastRenderedPageBreak/>
        <w:t>В сфере физической культуры и спорта</w:t>
      </w:r>
    </w:p>
    <w:p w:rsidR="00DC1CB3" w:rsidRPr="00DC1CB3" w:rsidRDefault="00DC1CB3" w:rsidP="00DC1CB3">
      <w:pPr>
        <w:suppressAutoHyphens/>
        <w:autoSpaceDN/>
        <w:adjustRightInd/>
        <w:ind w:firstLine="567"/>
        <w:jc w:val="both"/>
        <w:rPr>
          <w:rFonts w:ascii="Arial" w:eastAsia="Times New Roman" w:hAnsi="Arial" w:cs="Arial"/>
          <w:color w:val="800000"/>
          <w:sz w:val="28"/>
          <w:szCs w:val="28"/>
          <w:lang w:eastAsia="ar-SA"/>
        </w:rPr>
      </w:pPr>
      <w:r w:rsidRPr="00DC1CB3">
        <w:rPr>
          <w:rFonts w:eastAsia="Times New Roman"/>
          <w:sz w:val="28"/>
          <w:szCs w:val="28"/>
          <w:lang w:eastAsia="ar-SA"/>
        </w:rPr>
        <w:t>Бюджетная политика поселения в сфере физической культуры и спорта на 201</w:t>
      </w:r>
      <w:r w:rsidR="0035406E">
        <w:rPr>
          <w:rFonts w:eastAsia="Times New Roman"/>
          <w:sz w:val="28"/>
          <w:szCs w:val="28"/>
          <w:lang w:eastAsia="ar-SA"/>
        </w:rPr>
        <w:t>9</w:t>
      </w:r>
      <w:r w:rsidRPr="00DC1CB3">
        <w:rPr>
          <w:rFonts w:eastAsia="Times New Roman"/>
          <w:sz w:val="28"/>
          <w:szCs w:val="28"/>
          <w:lang w:eastAsia="ar-SA"/>
        </w:rPr>
        <w:t>-20</w:t>
      </w:r>
      <w:r w:rsidR="006D1B99">
        <w:rPr>
          <w:rFonts w:eastAsia="Times New Roman"/>
          <w:sz w:val="28"/>
          <w:szCs w:val="28"/>
          <w:lang w:eastAsia="ar-SA"/>
        </w:rPr>
        <w:t>2</w:t>
      </w:r>
      <w:r w:rsidR="0035406E">
        <w:rPr>
          <w:rFonts w:eastAsia="Times New Roman"/>
          <w:sz w:val="28"/>
          <w:szCs w:val="28"/>
          <w:lang w:eastAsia="ar-SA"/>
        </w:rPr>
        <w:t>1</w:t>
      </w:r>
      <w:r w:rsidRPr="00DC1CB3">
        <w:rPr>
          <w:rFonts w:eastAsia="Times New Roman"/>
          <w:sz w:val="28"/>
          <w:szCs w:val="28"/>
          <w:lang w:eastAsia="ar-SA"/>
        </w:rPr>
        <w:t xml:space="preserve"> годы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9E1A5F" w:rsidRPr="006D6966" w:rsidRDefault="00E46E43" w:rsidP="00DC1CB3">
      <w:pPr>
        <w:shd w:val="clear" w:color="auto" w:fill="FFFFFF"/>
        <w:spacing w:before="158"/>
        <w:ind w:left="1985" w:hanging="1418"/>
        <w:rPr>
          <w:b/>
        </w:rPr>
      </w:pPr>
      <w:r w:rsidRPr="006D6966">
        <w:rPr>
          <w:rFonts w:eastAsia="Times New Roman"/>
          <w:b/>
          <w:iCs/>
          <w:spacing w:val="-9"/>
          <w:sz w:val="30"/>
          <w:szCs w:val="30"/>
        </w:rPr>
        <w:t>В области социальной сферы</w:t>
      </w:r>
    </w:p>
    <w:p w:rsidR="00DC1CB3" w:rsidRDefault="00E46E43">
      <w:pPr>
        <w:shd w:val="clear" w:color="auto" w:fill="FFFFFF"/>
        <w:spacing w:before="178" w:line="322" w:lineRule="exact"/>
        <w:ind w:right="10" w:firstLine="53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При формировании бюджета текущих обязательств, приоритетными направлениями должны стать расходы на улучшение условий жизни человека, адресное решение социальных проблем, повышение качества муниципальных </w:t>
      </w:r>
      <w:r w:rsidR="00DC1CB3">
        <w:rPr>
          <w:rFonts w:eastAsia="Times New Roman"/>
          <w:sz w:val="30"/>
          <w:szCs w:val="30"/>
        </w:rPr>
        <w:t>услуг</w:t>
      </w:r>
    </w:p>
    <w:p w:rsidR="00DC1CB3" w:rsidRPr="006D6966" w:rsidRDefault="00DC1CB3" w:rsidP="00DC1CB3">
      <w:pPr>
        <w:shd w:val="clear" w:color="auto" w:fill="FFFFFF"/>
        <w:spacing w:before="182" w:line="322" w:lineRule="exact"/>
        <w:ind w:left="10" w:right="518" w:firstLine="557"/>
        <w:rPr>
          <w:rFonts w:eastAsia="Times New Roman"/>
          <w:b/>
          <w:iCs/>
          <w:sz w:val="28"/>
          <w:szCs w:val="28"/>
        </w:rPr>
      </w:pPr>
      <w:r w:rsidRPr="006D6966">
        <w:rPr>
          <w:rFonts w:eastAsia="Times New Roman"/>
          <w:b/>
          <w:iCs/>
          <w:sz w:val="28"/>
          <w:szCs w:val="28"/>
        </w:rPr>
        <w:t xml:space="preserve">Социальная политика </w:t>
      </w:r>
    </w:p>
    <w:p w:rsidR="00DC1CB3" w:rsidRDefault="00DC1CB3" w:rsidP="00DC1CB3">
      <w:pPr>
        <w:shd w:val="clear" w:color="auto" w:fill="FFFFFF"/>
        <w:spacing w:before="182" w:line="322" w:lineRule="exact"/>
        <w:ind w:left="10" w:right="518" w:firstLine="132"/>
      </w:pPr>
      <w:r>
        <w:rPr>
          <w:rFonts w:eastAsia="Times New Roman"/>
          <w:sz w:val="28"/>
          <w:szCs w:val="28"/>
        </w:rPr>
        <w:t>Бюджетная политика в данной области будет направлена выполнение обязательств по социальной поддержке отдельных категорий граждан.</w:t>
      </w:r>
    </w:p>
    <w:p w:rsidR="004014BC" w:rsidRPr="006D6966" w:rsidRDefault="00E46E43" w:rsidP="00DC1CB3">
      <w:pPr>
        <w:shd w:val="clear" w:color="auto" w:fill="FFFFFF"/>
        <w:spacing w:before="178" w:line="322" w:lineRule="exact"/>
        <w:ind w:firstLine="567"/>
        <w:rPr>
          <w:rFonts w:eastAsia="Times New Roman"/>
          <w:b/>
          <w:iCs/>
          <w:sz w:val="28"/>
          <w:szCs w:val="28"/>
        </w:rPr>
      </w:pPr>
      <w:r w:rsidRPr="006D6966">
        <w:rPr>
          <w:rFonts w:eastAsia="Times New Roman"/>
          <w:b/>
          <w:iCs/>
          <w:sz w:val="28"/>
          <w:szCs w:val="28"/>
        </w:rPr>
        <w:t xml:space="preserve">Культура </w:t>
      </w:r>
    </w:p>
    <w:p w:rsidR="009E1A5F" w:rsidRDefault="00E46E43" w:rsidP="004014BC">
      <w:pPr>
        <w:shd w:val="clear" w:color="auto" w:fill="FFFFFF"/>
        <w:spacing w:before="178" w:line="322" w:lineRule="exact"/>
        <w:ind w:firstLine="426"/>
      </w:pPr>
      <w:r>
        <w:rPr>
          <w:rFonts w:eastAsia="Times New Roman"/>
          <w:sz w:val="28"/>
          <w:szCs w:val="28"/>
        </w:rPr>
        <w:t>Бюджетная политика в данной области будет направлена на обеспечение прав граждан на участие в культурной жизни и пользование учреждениями культуры, доступ к культурным ценностям и информации.</w:t>
      </w:r>
    </w:p>
    <w:p w:rsidR="009E1A5F" w:rsidRPr="00A60A4F" w:rsidRDefault="00E46E43" w:rsidP="00A60A4F">
      <w:pPr>
        <w:shd w:val="clear" w:color="auto" w:fill="FFFFFF"/>
        <w:spacing w:before="178"/>
        <w:ind w:left="284"/>
        <w:rPr>
          <w:b/>
        </w:rPr>
      </w:pPr>
      <w:r w:rsidRPr="00DC1CB3">
        <w:rPr>
          <w:b/>
          <w:i/>
          <w:iCs/>
          <w:sz w:val="28"/>
          <w:szCs w:val="28"/>
        </w:rPr>
        <w:t xml:space="preserve"> </w:t>
      </w:r>
      <w:r w:rsidRPr="00A60A4F">
        <w:rPr>
          <w:rFonts w:eastAsia="Times New Roman"/>
          <w:b/>
          <w:iCs/>
          <w:sz w:val="28"/>
          <w:szCs w:val="28"/>
        </w:rPr>
        <w:t>В области жилищно-коммунального хозяйства</w:t>
      </w:r>
    </w:p>
    <w:p w:rsidR="009E1A5F" w:rsidRDefault="00E46E43">
      <w:pPr>
        <w:shd w:val="clear" w:color="auto" w:fill="FFFFFF"/>
        <w:spacing w:before="187" w:line="322" w:lineRule="exact"/>
        <w:ind w:left="1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Финансирование расходов в области жилищно-коммунального хозяйства </w:t>
      </w:r>
    </w:p>
    <w:p w:rsidR="00DC1CB3" w:rsidRPr="00DC1CB3" w:rsidRDefault="00DC1CB3" w:rsidP="00DC1CB3">
      <w:pPr>
        <w:widowControl/>
        <w:tabs>
          <w:tab w:val="left" w:pos="525"/>
        </w:tabs>
        <w:suppressAutoHyphens/>
        <w:autoSpaceDN/>
        <w:adjustRightInd/>
        <w:ind w:firstLine="567"/>
        <w:jc w:val="both"/>
        <w:rPr>
          <w:rFonts w:ascii="Arial" w:eastAsia="Times New Roman" w:hAnsi="Arial" w:cs="Arial"/>
          <w:color w:val="800000"/>
          <w:sz w:val="28"/>
          <w:szCs w:val="28"/>
          <w:lang w:eastAsia="ar-SA"/>
        </w:rPr>
      </w:pPr>
      <w:r w:rsidRPr="00DC1CB3">
        <w:rPr>
          <w:rFonts w:eastAsia="Times New Roman"/>
          <w:sz w:val="28"/>
          <w:szCs w:val="28"/>
          <w:lang w:eastAsia="ar-SA"/>
        </w:rPr>
        <w:t>В 201</w:t>
      </w:r>
      <w:r w:rsidR="0035406E">
        <w:rPr>
          <w:rFonts w:eastAsia="Times New Roman"/>
          <w:sz w:val="28"/>
          <w:szCs w:val="28"/>
          <w:lang w:eastAsia="ar-SA"/>
        </w:rPr>
        <w:t>9</w:t>
      </w:r>
      <w:r w:rsidRPr="00DC1CB3">
        <w:rPr>
          <w:rFonts w:eastAsia="Times New Roman"/>
          <w:sz w:val="28"/>
          <w:szCs w:val="28"/>
          <w:lang w:eastAsia="ar-SA"/>
        </w:rPr>
        <w:t>-20</w:t>
      </w:r>
      <w:r w:rsidR="006D1B99">
        <w:rPr>
          <w:rFonts w:eastAsia="Times New Roman"/>
          <w:sz w:val="28"/>
          <w:szCs w:val="28"/>
          <w:lang w:eastAsia="ar-SA"/>
        </w:rPr>
        <w:t>2</w:t>
      </w:r>
      <w:r w:rsidR="0035406E">
        <w:rPr>
          <w:rFonts w:eastAsia="Times New Roman"/>
          <w:sz w:val="28"/>
          <w:szCs w:val="28"/>
          <w:lang w:eastAsia="ar-SA"/>
        </w:rPr>
        <w:t>1</w:t>
      </w:r>
      <w:r w:rsidRPr="00DC1CB3">
        <w:rPr>
          <w:rFonts w:eastAsia="Times New Roman"/>
          <w:sz w:val="28"/>
          <w:szCs w:val="28"/>
          <w:lang w:eastAsia="ar-SA"/>
        </w:rPr>
        <w:t xml:space="preserve"> году необходимо провести мероприятия, направленные на  энергосбережение и повышение энергетической эффективности использования электрической энергии при эксплуатации объектов наружного освещения  </w:t>
      </w:r>
      <w:proofErr w:type="spellStart"/>
      <w:r>
        <w:rPr>
          <w:rFonts w:eastAsia="Times New Roman"/>
          <w:sz w:val="28"/>
          <w:szCs w:val="28"/>
          <w:lang w:eastAsia="ar-SA"/>
        </w:rPr>
        <w:t>Дивасовского</w:t>
      </w:r>
      <w:proofErr w:type="spellEnd"/>
      <w:r w:rsidRPr="00DC1CB3">
        <w:rPr>
          <w:rFonts w:eastAsia="Times New Roman"/>
          <w:sz w:val="28"/>
          <w:szCs w:val="28"/>
          <w:lang w:eastAsia="ar-SA"/>
        </w:rPr>
        <w:t xml:space="preserve"> сельского поселения, оснастить линии уличного освещения приборами учета, а также обеспечить надлежащую эксплуатацию этих приборов, их сохранность и своевременную замену.</w:t>
      </w:r>
    </w:p>
    <w:p w:rsidR="00A60A4F" w:rsidRDefault="00DC1CB3" w:rsidP="00A60A4F">
      <w:pPr>
        <w:widowControl/>
        <w:autoSpaceDN/>
        <w:adjustRightInd/>
        <w:jc w:val="both"/>
        <w:rPr>
          <w:rFonts w:eastAsia="Times New Roman"/>
          <w:b/>
          <w:sz w:val="28"/>
          <w:szCs w:val="28"/>
          <w:lang w:eastAsia="ar-SA"/>
        </w:rPr>
      </w:pPr>
      <w:r w:rsidRPr="00DC1CB3">
        <w:rPr>
          <w:rFonts w:eastAsia="Times New Roman"/>
          <w:color w:val="800000"/>
          <w:sz w:val="28"/>
          <w:szCs w:val="28"/>
          <w:lang w:eastAsia="ar-SA"/>
        </w:rPr>
        <w:t xml:space="preserve">      </w:t>
      </w:r>
      <w:r w:rsidRPr="00DC1CB3">
        <w:rPr>
          <w:rFonts w:eastAsia="Times New Roman"/>
          <w:sz w:val="28"/>
          <w:szCs w:val="28"/>
          <w:lang w:eastAsia="ar-SA"/>
        </w:rPr>
        <w:t>Продолжится реализация муниципальных  программ сельского поселения в сфере жилищно-коммунального хозяйства по расходам на благоустройство.</w:t>
      </w:r>
    </w:p>
    <w:p w:rsidR="00910632" w:rsidRDefault="00A60A4F" w:rsidP="00910632">
      <w:pPr>
        <w:widowControl/>
        <w:autoSpaceDN/>
        <w:adjustRightInd/>
        <w:ind w:firstLine="567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 </w:t>
      </w:r>
    </w:p>
    <w:p w:rsidR="00910632" w:rsidRPr="00910632" w:rsidRDefault="00910632" w:rsidP="00910632">
      <w:pPr>
        <w:widowControl/>
        <w:autoSpaceDN/>
        <w:adjustRightInd/>
        <w:ind w:firstLine="284"/>
        <w:rPr>
          <w:rFonts w:eastAsia="Times New Roman"/>
          <w:b/>
          <w:iCs/>
          <w:sz w:val="28"/>
          <w:szCs w:val="28"/>
        </w:rPr>
      </w:pPr>
      <w:r w:rsidRPr="00910632">
        <w:rPr>
          <w:rFonts w:eastAsia="Times New Roman"/>
          <w:b/>
          <w:sz w:val="28"/>
          <w:szCs w:val="28"/>
          <w:lang w:eastAsia="ar-SA"/>
        </w:rPr>
        <w:t xml:space="preserve">В сфере обеспечения первичных мер пожарной безопасности </w:t>
      </w:r>
    </w:p>
    <w:p w:rsidR="00910632" w:rsidRPr="00910632" w:rsidRDefault="00910632" w:rsidP="00910632">
      <w:pPr>
        <w:widowControl/>
        <w:autoSpaceDN/>
        <w:adjustRightInd/>
        <w:ind w:firstLine="567"/>
        <w:rPr>
          <w:rFonts w:eastAsia="Times New Roman"/>
          <w:b/>
          <w:iCs/>
          <w:sz w:val="28"/>
          <w:szCs w:val="28"/>
        </w:rPr>
      </w:pP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9811A0" w:rsidRDefault="009811A0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A268FB" w:rsidRDefault="009811A0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</w:t>
      </w:r>
    </w:p>
    <w:p w:rsidR="00A268FB" w:rsidRDefault="00A268FB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A268FB" w:rsidRDefault="00A268FB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A268FB" w:rsidRDefault="00A268FB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35406E" w:rsidRDefault="0035406E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9E1A5F" w:rsidRDefault="00A268FB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 xml:space="preserve">  </w:t>
      </w:r>
      <w:r w:rsidR="00E46E43" w:rsidRPr="00A60A4F">
        <w:rPr>
          <w:rFonts w:eastAsia="Times New Roman"/>
          <w:b/>
          <w:iCs/>
          <w:sz w:val="28"/>
          <w:szCs w:val="28"/>
        </w:rPr>
        <w:t>В области муниципального управления</w:t>
      </w:r>
    </w:p>
    <w:p w:rsidR="00910632" w:rsidRDefault="00910632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910632" w:rsidRPr="00910632" w:rsidRDefault="00910632" w:rsidP="00910632">
      <w:pPr>
        <w:widowControl/>
        <w:autoSpaceDN/>
        <w:adjustRightInd/>
        <w:ind w:firstLine="615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Бюджетная политика в сфере муниципального управления будет направлена на: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- оптимизацию расходов на содержание органов местного самоуправления;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- соблюдение установленных нормативов формирования расходов на обеспечение деятельности органов МСУ;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 xml:space="preserve">- повышение эффективности </w:t>
      </w:r>
      <w:r>
        <w:rPr>
          <w:rFonts w:eastAsia="Times New Roman"/>
          <w:sz w:val="28"/>
          <w:szCs w:val="28"/>
          <w:lang w:eastAsia="ar-SA"/>
        </w:rPr>
        <w:t xml:space="preserve"> и прозрачности </w:t>
      </w:r>
      <w:r w:rsidRPr="00910632">
        <w:rPr>
          <w:rFonts w:eastAsia="Times New Roman"/>
          <w:sz w:val="28"/>
          <w:szCs w:val="28"/>
          <w:lang w:eastAsia="ar-SA"/>
        </w:rPr>
        <w:t>деятельности органов исполнительной власти за счет внедрения автоматизированных информационных систем;</w:t>
      </w:r>
    </w:p>
    <w:p w:rsid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- повышение качества и оперативности предоставления муниципальных услуг гражданам и организациям.</w:t>
      </w:r>
    </w:p>
    <w:p w:rsidR="00910632" w:rsidRDefault="00910632" w:rsidP="0091063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деятельности муниципальных служащих поселения;</w:t>
      </w:r>
    </w:p>
    <w:p w:rsidR="00910632" w:rsidRDefault="00910632" w:rsidP="0091063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механизмов противодействия коррупции;</w:t>
      </w:r>
    </w:p>
    <w:p w:rsidR="00910632" w:rsidRDefault="00910632" w:rsidP="00910632">
      <w:pPr>
        <w:rPr>
          <w:sz w:val="2"/>
          <w:szCs w:val="2"/>
        </w:rPr>
      </w:pPr>
    </w:p>
    <w:p w:rsidR="00910632" w:rsidRDefault="00910632" w:rsidP="00910632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322" w:lineRule="exact"/>
        <w:ind w:left="5" w:right="10" w:firstLine="57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уровня финансового управления в органе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поселения путем повышения ответственности органа местного </w:t>
      </w:r>
      <w:r>
        <w:rPr>
          <w:rFonts w:eastAsia="Times New Roman"/>
          <w:sz w:val="28"/>
          <w:szCs w:val="28"/>
        </w:rPr>
        <w:t>самоуправления поселения за выполнение возложенных на них функций;</w:t>
      </w:r>
    </w:p>
    <w:p w:rsidR="00910632" w:rsidRPr="00910632" w:rsidRDefault="00910632" w:rsidP="00910632">
      <w:pPr>
        <w:shd w:val="clear" w:color="auto" w:fill="FFFFFF"/>
        <w:tabs>
          <w:tab w:val="left" w:pos="816"/>
        </w:tabs>
        <w:spacing w:line="322" w:lineRule="exact"/>
        <w:ind w:left="5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повышение эффективности использования кадровых резервов органа</w:t>
      </w:r>
      <w:r>
        <w:rPr>
          <w:rFonts w:eastAsia="Times New Roman"/>
          <w:sz w:val="28"/>
          <w:szCs w:val="28"/>
        </w:rPr>
        <w:br/>
        <w:t>местного самоуправления поселения.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910632" w:rsidRPr="0035406E" w:rsidRDefault="00910632" w:rsidP="0035406E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bCs/>
          <w:sz w:val="28"/>
          <w:szCs w:val="28"/>
          <w:lang w:eastAsia="ar-SA"/>
        </w:rPr>
        <w:t>Планируется финансовое обеспечение обязательств по официальному опубликованию нормативно–правовых актов органов местного самоуправления.</w:t>
      </w:r>
    </w:p>
    <w:p w:rsidR="009E1A5F" w:rsidRPr="009811A0" w:rsidRDefault="00E46E43" w:rsidP="009811A0">
      <w:pPr>
        <w:shd w:val="clear" w:color="auto" w:fill="FFFFFF"/>
        <w:spacing w:before="178"/>
        <w:ind w:left="2510" w:hanging="1943"/>
        <w:rPr>
          <w:b/>
        </w:rPr>
      </w:pPr>
      <w:r w:rsidRPr="009811A0">
        <w:rPr>
          <w:rFonts w:eastAsia="Times New Roman"/>
          <w:b/>
          <w:iCs/>
          <w:sz w:val="28"/>
          <w:szCs w:val="28"/>
        </w:rPr>
        <w:t>В области межбюджетных отношений</w:t>
      </w:r>
    </w:p>
    <w:p w:rsidR="009E1A5F" w:rsidRDefault="00E46E43">
      <w:pPr>
        <w:shd w:val="clear" w:color="auto" w:fill="FFFFFF"/>
        <w:spacing w:before="178" w:line="322" w:lineRule="exact"/>
        <w:ind w:left="10" w:firstLine="840"/>
      </w:pPr>
      <w:r>
        <w:rPr>
          <w:rFonts w:eastAsia="Times New Roman"/>
          <w:spacing w:val="-2"/>
          <w:sz w:val="28"/>
          <w:szCs w:val="28"/>
        </w:rPr>
        <w:t xml:space="preserve">Выделение межбюджетных трансфертов из бюджета поселения будет </w:t>
      </w:r>
      <w:r>
        <w:rPr>
          <w:rFonts w:eastAsia="Times New Roman"/>
          <w:sz w:val="28"/>
          <w:szCs w:val="28"/>
        </w:rPr>
        <w:t xml:space="preserve">осуществляться в соответствии с </w:t>
      </w:r>
      <w:r w:rsidR="0035406E">
        <w:rPr>
          <w:rFonts w:eastAsia="Times New Roman"/>
          <w:sz w:val="28"/>
          <w:szCs w:val="28"/>
        </w:rPr>
        <w:t>заключенными соглашениями</w:t>
      </w:r>
    </w:p>
    <w:p w:rsidR="00910632" w:rsidRPr="00910632" w:rsidRDefault="00910632" w:rsidP="00910632">
      <w:pPr>
        <w:shd w:val="clear" w:color="auto" w:fill="FFFFFF"/>
        <w:spacing w:before="322" w:line="322" w:lineRule="exact"/>
        <w:ind w:left="600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91063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области финансового контроля</w:t>
      </w:r>
    </w:p>
    <w:p w:rsidR="00910632" w:rsidRPr="00910632" w:rsidRDefault="00910632" w:rsidP="0035406E">
      <w:pPr>
        <w:shd w:val="clear" w:color="auto" w:fill="FFFFFF"/>
        <w:spacing w:line="322" w:lineRule="exact"/>
        <w:ind w:left="82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  В связи с ограниченностью бюджетных ресурсов необходимо соблюдение принципов результативности и эффективности использования бюджетных средств. При этом </w:t>
      </w:r>
      <w:r w:rsidRPr="00910632">
        <w:rPr>
          <w:rFonts w:eastAsia="Times New Roman"/>
          <w:sz w:val="28"/>
          <w:szCs w:val="28"/>
        </w:rPr>
        <w:t>особую значимость приобретает муниципальный  финансовый  контроль  за  исполнением  бюджета, как предварительный и текущий, так и последующий</w:t>
      </w:r>
      <w:proofErr w:type="gramStart"/>
      <w:r w:rsidRPr="00910632">
        <w:rPr>
          <w:rFonts w:eastAsia="Times New Roman"/>
          <w:sz w:val="28"/>
          <w:szCs w:val="28"/>
        </w:rPr>
        <w:t xml:space="preserve"> .</w:t>
      </w:r>
      <w:proofErr w:type="gramEnd"/>
      <w:r w:rsidRPr="00910632">
        <w:rPr>
          <w:rFonts w:eastAsia="Times New Roman"/>
          <w:color w:val="008000"/>
          <w:sz w:val="28"/>
          <w:szCs w:val="28"/>
        </w:rPr>
        <w:t xml:space="preserve"> </w:t>
      </w: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10632" w:rsidRPr="00910632" w:rsidRDefault="00910632" w:rsidP="0035406E">
      <w:pPr>
        <w:shd w:val="clear" w:color="auto" w:fill="FFFFFF"/>
        <w:spacing w:line="317" w:lineRule="exact"/>
        <w:ind w:right="38"/>
        <w:jc w:val="both"/>
        <w:rPr>
          <w:rFonts w:eastAsia="Times New Roman"/>
        </w:rPr>
      </w:pPr>
      <w:r w:rsidRPr="00910632">
        <w:rPr>
          <w:rFonts w:eastAsia="Times New Roman"/>
          <w:color w:val="000000"/>
          <w:spacing w:val="2"/>
          <w:sz w:val="28"/>
          <w:szCs w:val="28"/>
        </w:rPr>
        <w:t xml:space="preserve">   Деятельность администрации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Дивасовского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</w:t>
      </w:r>
      <w:r w:rsidRPr="00910632">
        <w:rPr>
          <w:rFonts w:eastAsia="Times New Roman"/>
          <w:color w:val="000000"/>
          <w:spacing w:val="2"/>
          <w:sz w:val="28"/>
          <w:szCs w:val="28"/>
        </w:rPr>
        <w:t xml:space="preserve"> в сфере финансового </w:t>
      </w:r>
      <w:proofErr w:type="gramStart"/>
      <w:r w:rsidRPr="00910632">
        <w:rPr>
          <w:rFonts w:eastAsia="Times New Roman"/>
          <w:color w:val="000000"/>
          <w:spacing w:val="-2"/>
          <w:sz w:val="28"/>
          <w:szCs w:val="28"/>
        </w:rPr>
        <w:t>контроля</w:t>
      </w:r>
      <w:proofErr w:type="gramEnd"/>
      <w:r w:rsidRPr="00910632">
        <w:rPr>
          <w:rFonts w:eastAsia="Times New Roman"/>
          <w:color w:val="000000"/>
          <w:spacing w:val="-2"/>
          <w:sz w:val="28"/>
          <w:szCs w:val="28"/>
        </w:rPr>
        <w:t xml:space="preserve"> как и прежде будет направлена на:</w:t>
      </w:r>
    </w:p>
    <w:p w:rsidR="00910632" w:rsidRPr="00910632" w:rsidRDefault="00910632" w:rsidP="0035406E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910632">
        <w:rPr>
          <w:rFonts w:eastAsia="Times New Roman"/>
          <w:color w:val="000000"/>
          <w:spacing w:val="2"/>
          <w:sz w:val="28"/>
          <w:szCs w:val="28"/>
        </w:rPr>
        <w:t>усиление  контроля за эффективным управлением и распоряжением</w:t>
      </w:r>
      <w:r w:rsidRPr="00910632">
        <w:rPr>
          <w:rFonts w:eastAsia="Times New Roman"/>
          <w:color w:val="000000"/>
          <w:spacing w:val="2"/>
          <w:sz w:val="28"/>
          <w:szCs w:val="28"/>
        </w:rPr>
        <w:br/>
      </w:r>
      <w:r w:rsidRPr="00910632">
        <w:rPr>
          <w:rFonts w:eastAsia="Times New Roman"/>
          <w:color w:val="000000"/>
          <w:spacing w:val="4"/>
          <w:sz w:val="28"/>
          <w:szCs w:val="28"/>
        </w:rPr>
        <w:t xml:space="preserve">имуществом,   находящимся   в   муниципальной   собственности   </w:t>
      </w:r>
      <w:r>
        <w:rPr>
          <w:rFonts w:eastAsia="Times New Roman"/>
          <w:color w:val="000000"/>
          <w:spacing w:val="4"/>
          <w:sz w:val="28"/>
          <w:szCs w:val="28"/>
        </w:rPr>
        <w:t>сельского поселения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10632">
        <w:rPr>
          <w:rFonts w:eastAsia="Times New Roman"/>
          <w:color w:val="000000"/>
          <w:spacing w:val="11"/>
          <w:sz w:val="28"/>
          <w:szCs w:val="28"/>
        </w:rPr>
        <w:t>,</w:t>
      </w:r>
      <w:proofErr w:type="gramEnd"/>
      <w:r w:rsidRPr="00910632">
        <w:rPr>
          <w:rFonts w:eastAsia="Times New Roman"/>
          <w:color w:val="000000"/>
          <w:spacing w:val="11"/>
          <w:sz w:val="28"/>
          <w:szCs w:val="28"/>
        </w:rPr>
        <w:t xml:space="preserve"> поступлением в местный бюджет средств от его использования и </w:t>
      </w:r>
      <w:r w:rsidRPr="00910632">
        <w:rPr>
          <w:rFonts w:eastAsia="Times New Roman"/>
          <w:color w:val="000000"/>
          <w:spacing w:val="3"/>
          <w:sz w:val="28"/>
          <w:szCs w:val="28"/>
        </w:rPr>
        <w:t xml:space="preserve">распоряжения, в том числе зачисляемых в состав доходов  и  источников </w:t>
      </w:r>
      <w:r w:rsidRPr="00910632">
        <w:rPr>
          <w:rFonts w:eastAsia="Times New Roman"/>
          <w:color w:val="000000"/>
          <w:spacing w:val="-1"/>
          <w:sz w:val="28"/>
          <w:szCs w:val="28"/>
        </w:rPr>
        <w:t>финансирования дефицита районного бюджета;</w:t>
      </w:r>
    </w:p>
    <w:p w:rsidR="00910632" w:rsidRPr="00910632" w:rsidRDefault="00910632" w:rsidP="0035406E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910632">
        <w:rPr>
          <w:rFonts w:eastAsia="Times New Roman"/>
          <w:color w:val="000000"/>
          <w:spacing w:val="3"/>
          <w:sz w:val="28"/>
          <w:szCs w:val="28"/>
        </w:rPr>
        <w:t xml:space="preserve">усиление </w:t>
      </w:r>
      <w:proofErr w:type="gramStart"/>
      <w:r w:rsidRPr="00910632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910632">
        <w:rPr>
          <w:rFonts w:eastAsia="Times New Roman"/>
          <w:color w:val="000000"/>
          <w:spacing w:val="3"/>
          <w:sz w:val="28"/>
          <w:szCs w:val="28"/>
        </w:rPr>
        <w:t xml:space="preserve"> размещением заказов и исполнением контрактов, </w:t>
      </w:r>
      <w:r w:rsidRPr="00910632">
        <w:rPr>
          <w:rFonts w:eastAsia="Times New Roman"/>
          <w:color w:val="000000"/>
          <w:spacing w:val="10"/>
          <w:sz w:val="28"/>
          <w:szCs w:val="28"/>
        </w:rPr>
        <w:t xml:space="preserve">заключенных   по   итогам   таких   размещений,   в   целях   эффективного </w:t>
      </w:r>
      <w:r w:rsidRPr="00910632">
        <w:rPr>
          <w:rFonts w:eastAsia="Times New Roman"/>
          <w:color w:val="000000"/>
          <w:spacing w:val="1"/>
          <w:sz w:val="28"/>
          <w:szCs w:val="28"/>
        </w:rPr>
        <w:t xml:space="preserve">использования средств местного бюджета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Дивасовского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сельского поселения  </w:t>
      </w:r>
    </w:p>
    <w:p w:rsidR="00910632" w:rsidRPr="00910632" w:rsidRDefault="00910632" w:rsidP="00910632">
      <w:pPr>
        <w:shd w:val="clear" w:color="auto" w:fill="FFFFFF"/>
        <w:spacing w:line="317" w:lineRule="exact"/>
        <w:ind w:right="5"/>
        <w:jc w:val="both"/>
        <w:rPr>
          <w:rFonts w:eastAsia="Times New Roman"/>
        </w:rPr>
      </w:pPr>
      <w:r w:rsidRPr="00910632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   Стимулом к повышению качества муниципального финансового контроля </w:t>
      </w: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должны стать разработанные критерии его эффективности и результативности, а </w:t>
      </w:r>
      <w:r w:rsidRPr="00910632">
        <w:rPr>
          <w:rFonts w:eastAsia="Times New Roman"/>
          <w:color w:val="000000"/>
          <w:sz w:val="28"/>
          <w:szCs w:val="28"/>
        </w:rPr>
        <w:t>также система регулярной оценки качества контрольной деятельности.</w:t>
      </w:r>
    </w:p>
    <w:p w:rsidR="00910632" w:rsidRPr="00910632" w:rsidRDefault="00910632" w:rsidP="00910632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  Наряду с повышением требований к качеству муниципального финансового </w:t>
      </w:r>
      <w:r w:rsidRPr="00910632">
        <w:rPr>
          <w:rFonts w:eastAsia="Times New Roman"/>
          <w:color w:val="000000"/>
          <w:sz w:val="28"/>
          <w:szCs w:val="28"/>
        </w:rPr>
        <w:t>контроля необходимо усилить ответственность должностных лиц</w:t>
      </w:r>
      <w:r w:rsidRPr="0091063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10632" w:rsidRPr="00910632" w:rsidRDefault="00910632" w:rsidP="00910632">
      <w:pPr>
        <w:shd w:val="clear" w:color="auto" w:fill="FFFFFF"/>
        <w:spacing w:before="320" w:line="320" w:lineRule="exact"/>
        <w:ind w:firstLine="696"/>
        <w:jc w:val="both"/>
        <w:rPr>
          <w:rFonts w:eastAsia="Times New Roman"/>
        </w:rPr>
      </w:pPr>
    </w:p>
    <w:p w:rsidR="00910632" w:rsidRDefault="00910632">
      <w:pPr>
        <w:shd w:val="clear" w:color="auto" w:fill="FFFFFF"/>
        <w:spacing w:before="178" w:line="322" w:lineRule="exact"/>
        <w:ind w:left="10" w:firstLine="840"/>
        <w:sectPr w:rsidR="00910632">
          <w:pgSz w:w="11909" w:h="16834"/>
          <w:pgMar w:top="1440" w:right="903" w:bottom="720" w:left="1426" w:header="720" w:footer="720" w:gutter="0"/>
          <w:cols w:space="60"/>
          <w:noEndnote/>
        </w:sectPr>
      </w:pPr>
    </w:p>
    <w:p w:rsidR="004014BC" w:rsidRDefault="00E377CB" w:rsidP="004014BC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pacing w:val="-1"/>
          <w:sz w:val="28"/>
          <w:szCs w:val="28"/>
        </w:rPr>
        <w:lastRenderedPageBreak/>
        <w:t>Приложение №2</w:t>
      </w:r>
    </w:p>
    <w:p w:rsidR="004014BC" w:rsidRDefault="00E377CB" w:rsidP="004014BC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к п</w:t>
      </w:r>
      <w:r w:rsidR="004014BC">
        <w:rPr>
          <w:rFonts w:eastAsia="Times New Roman"/>
          <w:spacing w:val="-1"/>
          <w:sz w:val="28"/>
          <w:szCs w:val="28"/>
        </w:rPr>
        <w:t>остановлени</w:t>
      </w:r>
      <w:r>
        <w:rPr>
          <w:rFonts w:eastAsia="Times New Roman"/>
          <w:spacing w:val="-1"/>
          <w:sz w:val="28"/>
          <w:szCs w:val="28"/>
        </w:rPr>
        <w:t>ю</w:t>
      </w:r>
      <w:r w:rsidR="004014BC">
        <w:t xml:space="preserve"> </w:t>
      </w:r>
      <w:r w:rsidR="004014BC">
        <w:rPr>
          <w:rFonts w:eastAsia="Times New Roman"/>
          <w:spacing w:val="-1"/>
          <w:sz w:val="28"/>
          <w:szCs w:val="28"/>
        </w:rPr>
        <w:t>администрации</w:t>
      </w:r>
    </w:p>
    <w:p w:rsidR="004014BC" w:rsidRDefault="004014BC" w:rsidP="004014BC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муниципального  образования</w:t>
      </w:r>
    </w:p>
    <w:p w:rsidR="004014BC" w:rsidRPr="004014BC" w:rsidRDefault="004014BC" w:rsidP="004014BC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Дивасовского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сельского поселения </w:t>
      </w:r>
    </w:p>
    <w:p w:rsidR="004014BC" w:rsidRDefault="004014BC" w:rsidP="004014BC">
      <w:pPr>
        <w:shd w:val="clear" w:color="auto" w:fill="FFFFFF"/>
        <w:spacing w:line="322" w:lineRule="exact"/>
        <w:ind w:right="43"/>
        <w:jc w:val="right"/>
      </w:pPr>
      <w:r>
        <w:rPr>
          <w:rFonts w:eastAsia="Times New Roman"/>
          <w:sz w:val="28"/>
          <w:szCs w:val="28"/>
        </w:rPr>
        <w:t>от 08.11.201</w:t>
      </w:r>
      <w:r w:rsidR="0035406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№</w:t>
      </w:r>
      <w:r w:rsidR="006D6966">
        <w:rPr>
          <w:rFonts w:eastAsia="Times New Roman"/>
          <w:sz w:val="28"/>
          <w:szCs w:val="28"/>
        </w:rPr>
        <w:t xml:space="preserve"> </w:t>
      </w:r>
      <w:r w:rsidR="0035406E">
        <w:rPr>
          <w:rFonts w:eastAsia="Times New Roman"/>
          <w:sz w:val="28"/>
          <w:szCs w:val="28"/>
        </w:rPr>
        <w:t>67</w:t>
      </w:r>
    </w:p>
    <w:p w:rsidR="006D6966" w:rsidRDefault="004014BC" w:rsidP="004014BC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Основные направления налоговой политики</w:t>
      </w: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6D6966">
        <w:rPr>
          <w:rFonts w:eastAsia="Calibri"/>
          <w:b/>
          <w:bCs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поселения»</w:t>
      </w:r>
    </w:p>
    <w:p w:rsidR="006D6966" w:rsidRPr="006D6966" w:rsidRDefault="006D6966" w:rsidP="006D6966">
      <w:pPr>
        <w:widowControl/>
        <w:jc w:val="center"/>
        <w:rPr>
          <w:rFonts w:eastAsia="Times New Roman"/>
          <w:b/>
          <w:sz w:val="28"/>
          <w:szCs w:val="28"/>
        </w:rPr>
      </w:pPr>
      <w:r w:rsidRPr="006D6966">
        <w:rPr>
          <w:rFonts w:eastAsia="Times New Roman"/>
          <w:b/>
          <w:sz w:val="28"/>
          <w:szCs w:val="28"/>
        </w:rPr>
        <w:t>на 201</w:t>
      </w:r>
      <w:r w:rsidR="0035406E">
        <w:rPr>
          <w:rFonts w:eastAsia="Times New Roman"/>
          <w:b/>
          <w:sz w:val="28"/>
          <w:szCs w:val="28"/>
        </w:rPr>
        <w:t>9</w:t>
      </w:r>
      <w:r w:rsidR="006D1B99">
        <w:rPr>
          <w:rFonts w:eastAsia="Times New Roman"/>
          <w:b/>
          <w:sz w:val="28"/>
          <w:szCs w:val="28"/>
        </w:rPr>
        <w:t> год и на плановый период 20</w:t>
      </w:r>
      <w:r w:rsidR="0035406E">
        <w:rPr>
          <w:rFonts w:eastAsia="Times New Roman"/>
          <w:b/>
          <w:sz w:val="28"/>
          <w:szCs w:val="28"/>
        </w:rPr>
        <w:t>20</w:t>
      </w:r>
      <w:r w:rsidR="006D1B99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Times New Roman"/>
          <w:b/>
          <w:sz w:val="28"/>
          <w:szCs w:val="28"/>
        </w:rPr>
        <w:t>и 20</w:t>
      </w:r>
      <w:r w:rsidR="0035406E">
        <w:rPr>
          <w:rFonts w:eastAsia="Times New Roman"/>
          <w:b/>
          <w:sz w:val="28"/>
          <w:szCs w:val="28"/>
        </w:rPr>
        <w:t>21</w:t>
      </w:r>
      <w:r w:rsidRPr="006D6966">
        <w:rPr>
          <w:rFonts w:eastAsia="Times New Roman"/>
          <w:b/>
          <w:sz w:val="28"/>
          <w:szCs w:val="28"/>
        </w:rPr>
        <w:t> годов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6966">
        <w:rPr>
          <w:rFonts w:eastAsia="Calibri"/>
          <w:sz w:val="28"/>
          <w:szCs w:val="28"/>
          <w:lang w:eastAsia="en-US"/>
        </w:rPr>
        <w:t xml:space="preserve">Основные направления налоговой политики муниципального образования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 на </w:t>
      </w:r>
      <w:r w:rsidR="0035406E">
        <w:rPr>
          <w:rFonts w:eastAsia="Calibri"/>
          <w:sz w:val="28"/>
          <w:szCs w:val="28"/>
          <w:lang w:eastAsia="en-US"/>
        </w:rPr>
        <w:t>2019</w:t>
      </w:r>
      <w:r w:rsidR="006D1B99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35406E">
        <w:rPr>
          <w:rFonts w:eastAsia="Calibri"/>
          <w:sz w:val="28"/>
          <w:szCs w:val="28"/>
          <w:lang w:eastAsia="en-US"/>
        </w:rPr>
        <w:t>20</w:t>
      </w:r>
      <w:r w:rsidR="006D1B99">
        <w:rPr>
          <w:rFonts w:eastAsia="Calibri"/>
          <w:sz w:val="28"/>
          <w:szCs w:val="28"/>
          <w:lang w:eastAsia="en-US"/>
        </w:rPr>
        <w:t xml:space="preserve"> и 202</w:t>
      </w:r>
      <w:r w:rsidR="0035406E">
        <w:rPr>
          <w:rFonts w:eastAsia="Calibri"/>
          <w:sz w:val="28"/>
          <w:szCs w:val="28"/>
          <w:lang w:eastAsia="en-US"/>
        </w:rPr>
        <w:t>1</w:t>
      </w:r>
      <w:r w:rsidR="006D1B99">
        <w:rPr>
          <w:rFonts w:eastAsia="Calibri"/>
          <w:sz w:val="28"/>
          <w:szCs w:val="28"/>
          <w:lang w:eastAsia="en-US"/>
        </w:rPr>
        <w:t xml:space="preserve"> годов</w:t>
      </w:r>
      <w:r w:rsidRPr="006D6966">
        <w:rPr>
          <w:rFonts w:eastAsia="Calibri"/>
          <w:sz w:val="28"/>
          <w:szCs w:val="28"/>
          <w:lang w:eastAsia="en-US"/>
        </w:rPr>
        <w:t xml:space="preserve"> разработаны в соответствии со статьей 172 Бюджетного кодекса Российской Федерации, Посланием Президента Российской Федерации Федеральному Собранию от 0</w:t>
      </w:r>
      <w:r w:rsidR="006D1B99">
        <w:rPr>
          <w:rFonts w:eastAsia="Calibri"/>
          <w:sz w:val="28"/>
          <w:szCs w:val="28"/>
          <w:lang w:eastAsia="en-US"/>
        </w:rPr>
        <w:t xml:space="preserve">1 </w:t>
      </w:r>
      <w:r w:rsidR="0035406E">
        <w:rPr>
          <w:rFonts w:eastAsia="Calibri"/>
          <w:sz w:val="28"/>
          <w:szCs w:val="28"/>
          <w:lang w:eastAsia="en-US"/>
        </w:rPr>
        <w:t>марта</w:t>
      </w:r>
      <w:r w:rsidR="006D1B99">
        <w:rPr>
          <w:rFonts w:eastAsia="Calibri"/>
          <w:sz w:val="28"/>
          <w:szCs w:val="28"/>
          <w:lang w:eastAsia="en-US"/>
        </w:rPr>
        <w:t xml:space="preserve"> 201</w:t>
      </w:r>
      <w:r w:rsidR="0035406E">
        <w:rPr>
          <w:rFonts w:eastAsia="Calibri"/>
          <w:sz w:val="28"/>
          <w:szCs w:val="28"/>
          <w:lang w:eastAsia="en-US"/>
        </w:rPr>
        <w:t>8</w:t>
      </w:r>
      <w:r w:rsidRPr="006D6966">
        <w:rPr>
          <w:rFonts w:eastAsia="Calibri"/>
          <w:sz w:val="28"/>
          <w:szCs w:val="28"/>
          <w:lang w:eastAsia="en-US"/>
        </w:rPr>
        <w:t xml:space="preserve"> года, Решением совета депутатов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 от 29 августа 2012 г №42«</w:t>
      </w:r>
      <w:r w:rsidR="00BC14FD">
        <w:rPr>
          <w:rFonts w:eastAsia="Calibri"/>
          <w:sz w:val="28"/>
          <w:szCs w:val="28"/>
          <w:lang w:eastAsia="en-US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 xml:space="preserve">О бюджетном процессе в муниципальном образовании 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6D6966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6D6966">
        <w:rPr>
          <w:rFonts w:eastAsia="Calibri"/>
          <w:sz w:val="28"/>
          <w:szCs w:val="28"/>
          <w:lang w:eastAsia="en-US"/>
        </w:rPr>
        <w:tab/>
        <w:t xml:space="preserve">Налоговая политика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 определена с учетом основных направлений налоговой политики Российской Федерации </w:t>
      </w:r>
      <w:r w:rsidRPr="006D6966">
        <w:rPr>
          <w:rFonts w:eastAsia="Times New Roman"/>
          <w:sz w:val="28"/>
          <w:szCs w:val="28"/>
        </w:rPr>
        <w:t>на 201</w:t>
      </w:r>
      <w:r w:rsidR="0035406E">
        <w:rPr>
          <w:rFonts w:eastAsia="Times New Roman"/>
          <w:sz w:val="28"/>
          <w:szCs w:val="28"/>
        </w:rPr>
        <w:t>9 год и на плановый период 2020</w:t>
      </w:r>
      <w:r w:rsidRPr="006D6966">
        <w:rPr>
          <w:rFonts w:eastAsia="Times New Roman"/>
          <w:sz w:val="28"/>
          <w:szCs w:val="28"/>
        </w:rPr>
        <w:t xml:space="preserve"> и 20</w:t>
      </w:r>
      <w:r w:rsidR="006D1B99">
        <w:rPr>
          <w:rFonts w:eastAsia="Times New Roman"/>
          <w:sz w:val="28"/>
          <w:szCs w:val="28"/>
        </w:rPr>
        <w:t>2</w:t>
      </w:r>
      <w:r w:rsidR="0035406E">
        <w:rPr>
          <w:rFonts w:eastAsia="Times New Roman"/>
          <w:sz w:val="28"/>
          <w:szCs w:val="28"/>
        </w:rPr>
        <w:t>1</w:t>
      </w:r>
      <w:r w:rsidRPr="006D6966">
        <w:rPr>
          <w:rFonts w:eastAsia="Times New Roman"/>
          <w:sz w:val="28"/>
          <w:szCs w:val="28"/>
        </w:rPr>
        <w:t> годов</w:t>
      </w:r>
      <w:r w:rsidRPr="006D6966">
        <w:rPr>
          <w:rFonts w:eastAsia="Calibri"/>
          <w:sz w:val="28"/>
          <w:szCs w:val="28"/>
          <w:lang w:eastAsia="en-US"/>
        </w:rPr>
        <w:t>,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налогов.</w:t>
      </w: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I. Основные результаты и проблемы налоговой политики</w:t>
      </w:r>
    </w:p>
    <w:p w:rsidR="006D6966" w:rsidRPr="006D6966" w:rsidRDefault="006D6966" w:rsidP="006D6966">
      <w:pPr>
        <w:widowControl/>
        <w:ind w:firstLine="708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 201</w:t>
      </w:r>
      <w:r w:rsidR="00BC14FD">
        <w:rPr>
          <w:rFonts w:eastAsia="Calibri"/>
          <w:sz w:val="28"/>
          <w:szCs w:val="28"/>
          <w:lang w:eastAsia="en-US"/>
        </w:rPr>
        <w:t>8</w:t>
      </w:r>
      <w:r w:rsidRPr="006D6966">
        <w:rPr>
          <w:rFonts w:eastAsia="Calibri"/>
          <w:sz w:val="28"/>
          <w:szCs w:val="28"/>
          <w:lang w:eastAsia="en-US"/>
        </w:rPr>
        <w:t xml:space="preserve"> году налоговая политика поселения способствовала</w:t>
      </w:r>
    </w:p>
    <w:p w:rsidR="006D6966" w:rsidRPr="006D6966" w:rsidRDefault="006D6966" w:rsidP="006D6966">
      <w:pPr>
        <w:widowControl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продолжению работы по повышению налогового потенциала поселения за</w:t>
      </w:r>
    </w:p>
    <w:p w:rsidR="006D6966" w:rsidRPr="006D6966" w:rsidRDefault="006D6966" w:rsidP="006D6966">
      <w:pPr>
        <w:widowControl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счет увеличения налогооблагаемой базы, улучшения администрирования платежей, увеличения собираемости налогов.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II. Основные задачи налоговой политики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Основными задачами налоговой политики являются: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обеспечение неизменности налоговой политики;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удержание уровня налоговой нагрузки на экономику;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сохранение налоговых преференций и льгот, установленных областным налоговым законодательством;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расширение налогооблагаемой базы на основе роста предпринимательской деятельности, денежных доходов населения;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усиление мер по укреплению налоговой дисциплины налогоплательщиков;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- повышение эффективности управления имуществом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lastRenderedPageBreak/>
        <w:t>III. Основные направления налоговой политики поселения</w:t>
      </w:r>
    </w:p>
    <w:p w:rsidR="006D6966" w:rsidRPr="006D6966" w:rsidRDefault="006D6966" w:rsidP="006D6966">
      <w:pPr>
        <w:widowControl/>
        <w:jc w:val="center"/>
        <w:rPr>
          <w:rFonts w:eastAsia="Times New Roman"/>
          <w:b/>
          <w:sz w:val="28"/>
          <w:szCs w:val="28"/>
        </w:rPr>
      </w:pPr>
      <w:r w:rsidRPr="006D6966">
        <w:rPr>
          <w:rFonts w:eastAsia="Times New Roman"/>
          <w:b/>
          <w:sz w:val="28"/>
          <w:szCs w:val="28"/>
        </w:rPr>
        <w:t>на 201</w:t>
      </w:r>
      <w:r w:rsidR="00BC14FD">
        <w:rPr>
          <w:rFonts w:eastAsia="Times New Roman"/>
          <w:b/>
          <w:sz w:val="28"/>
          <w:szCs w:val="28"/>
        </w:rPr>
        <w:t>9</w:t>
      </w:r>
      <w:r w:rsidRPr="006D6966">
        <w:rPr>
          <w:rFonts w:eastAsia="Times New Roman"/>
          <w:b/>
          <w:sz w:val="28"/>
          <w:szCs w:val="28"/>
        </w:rPr>
        <w:t> год и на плановый период 20</w:t>
      </w:r>
      <w:r w:rsidR="00BC14FD">
        <w:rPr>
          <w:rFonts w:eastAsia="Times New Roman"/>
          <w:b/>
          <w:sz w:val="28"/>
          <w:szCs w:val="28"/>
        </w:rPr>
        <w:t>20</w:t>
      </w:r>
      <w:r w:rsidRPr="006D6966">
        <w:rPr>
          <w:rFonts w:eastAsia="Times New Roman"/>
          <w:b/>
          <w:sz w:val="28"/>
          <w:szCs w:val="28"/>
        </w:rPr>
        <w:t xml:space="preserve"> и 20</w:t>
      </w:r>
      <w:r w:rsidR="005567C0">
        <w:rPr>
          <w:rFonts w:eastAsia="Times New Roman"/>
          <w:b/>
          <w:sz w:val="28"/>
          <w:szCs w:val="28"/>
        </w:rPr>
        <w:t>2</w:t>
      </w:r>
      <w:r w:rsidR="00BC14FD">
        <w:rPr>
          <w:rFonts w:eastAsia="Times New Roman"/>
          <w:b/>
          <w:sz w:val="28"/>
          <w:szCs w:val="28"/>
        </w:rPr>
        <w:t>1</w:t>
      </w:r>
      <w:r w:rsidRPr="006D6966">
        <w:rPr>
          <w:rFonts w:eastAsia="Times New Roman"/>
          <w:b/>
          <w:sz w:val="28"/>
          <w:szCs w:val="28"/>
        </w:rPr>
        <w:t> годов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Основные усилия должны быть направлены на мобилизацию всех резервов повышения налоговых поступлений.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Рост бюджетных поступлений планируется достичь за счет: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создания благоприятных условий для расширения производства, новых рабочих мест;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осуществления содействия среднему и малому бизнесу для развития предпринимательской деятельности;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усиления работы по неплатежам в местный бюджет;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проведения оценки социальной и бюджетной эффективности региональных и местных налоговых льгот и отмены неэффективных налоговых льгот.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совершенствования управления муниципальной собственностью путем: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а) повышения эффективности управления муниципальным имуществом и земельными участками;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б) обеспечения сохранности муниципального имущества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муниципального образование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 поселения;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имущества.</w:t>
      </w: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6D6966">
        <w:rPr>
          <w:rFonts w:eastAsia="Calibri"/>
          <w:sz w:val="28"/>
          <w:szCs w:val="28"/>
          <w:lang w:eastAsia="en-US"/>
        </w:rPr>
        <w:t xml:space="preserve">На </w:t>
      </w:r>
      <w:r w:rsidRPr="006D6966">
        <w:rPr>
          <w:rFonts w:eastAsia="Times New Roman"/>
          <w:b/>
          <w:sz w:val="28"/>
          <w:szCs w:val="28"/>
        </w:rPr>
        <w:t> </w:t>
      </w:r>
      <w:r w:rsidRPr="006D6966">
        <w:rPr>
          <w:rFonts w:eastAsia="Times New Roman"/>
          <w:sz w:val="28"/>
          <w:szCs w:val="28"/>
        </w:rPr>
        <w:t>201</w:t>
      </w:r>
      <w:r w:rsidR="00BC14FD">
        <w:rPr>
          <w:rFonts w:eastAsia="Times New Roman"/>
          <w:sz w:val="28"/>
          <w:szCs w:val="28"/>
        </w:rPr>
        <w:t>9</w:t>
      </w:r>
      <w:r w:rsidR="005567C0">
        <w:rPr>
          <w:rFonts w:eastAsia="Times New Roman"/>
          <w:sz w:val="28"/>
          <w:szCs w:val="28"/>
        </w:rPr>
        <w:t> год и на плановый период 20</w:t>
      </w:r>
      <w:r w:rsidR="00BC14FD">
        <w:rPr>
          <w:rFonts w:eastAsia="Times New Roman"/>
          <w:sz w:val="28"/>
          <w:szCs w:val="28"/>
        </w:rPr>
        <w:t>20</w:t>
      </w:r>
      <w:r w:rsidR="005567C0">
        <w:rPr>
          <w:rFonts w:eastAsia="Times New Roman"/>
          <w:sz w:val="28"/>
          <w:szCs w:val="28"/>
        </w:rPr>
        <w:t xml:space="preserve"> и 202</w:t>
      </w:r>
      <w:r w:rsidR="00BC14FD">
        <w:rPr>
          <w:rFonts w:eastAsia="Times New Roman"/>
          <w:sz w:val="28"/>
          <w:szCs w:val="28"/>
        </w:rPr>
        <w:t xml:space="preserve">1 </w:t>
      </w:r>
      <w:r w:rsidRPr="006D6966">
        <w:rPr>
          <w:rFonts w:eastAsia="Times New Roman"/>
          <w:sz w:val="28"/>
          <w:szCs w:val="28"/>
        </w:rPr>
        <w:t xml:space="preserve">годов </w:t>
      </w:r>
      <w:r w:rsidRPr="006D6966">
        <w:rPr>
          <w:rFonts w:eastAsia="Calibri"/>
          <w:sz w:val="28"/>
          <w:szCs w:val="28"/>
          <w:lang w:eastAsia="en-US"/>
        </w:rPr>
        <w:t xml:space="preserve"> сохраняется преемственность следующих направлений налоговой политики.</w:t>
      </w:r>
    </w:p>
    <w:p w:rsidR="006D6966" w:rsidRPr="007569CF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569CF">
        <w:rPr>
          <w:rFonts w:eastAsia="Calibri"/>
          <w:b/>
          <w:bCs/>
          <w:sz w:val="28"/>
          <w:szCs w:val="28"/>
          <w:lang w:eastAsia="en-US"/>
        </w:rPr>
        <w:t>3.1. Совершенствование налогообложения</w:t>
      </w:r>
    </w:p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569CF">
        <w:rPr>
          <w:rFonts w:eastAsia="Calibri"/>
          <w:sz w:val="28"/>
          <w:szCs w:val="28"/>
          <w:lang w:eastAsia="en-US"/>
        </w:rPr>
        <w:t>Налоги на имущество:</w:t>
      </w:r>
    </w:p>
    <w:p w:rsidR="00BC14FD" w:rsidRPr="00BC14FD" w:rsidRDefault="00BC14FD" w:rsidP="00BC14FD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BC14FD" w:rsidRPr="00BC14FD" w:rsidRDefault="00BC14FD" w:rsidP="00BC14FD">
      <w:pPr>
        <w:widowControl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3. Установить налоговые ставки по налогу в следующих размерах:</w:t>
      </w:r>
    </w:p>
    <w:p w:rsidR="00BC14FD" w:rsidRPr="00BC14FD" w:rsidRDefault="00BC14FD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84"/>
        <w:gridCol w:w="5666"/>
      </w:tblGrid>
      <w:tr w:rsidR="00BC14FD" w:rsidRPr="00BC14FD" w:rsidTr="00BC14FD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4FD">
              <w:rPr>
                <w:rFonts w:eastAsia="Calibri"/>
                <w:sz w:val="28"/>
                <w:szCs w:val="28"/>
                <w:lang w:eastAsia="en-US"/>
              </w:rPr>
              <w:t xml:space="preserve">Кадастровая стоимость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4FD">
              <w:rPr>
                <w:rFonts w:eastAsia="Calibri"/>
                <w:sz w:val="28"/>
                <w:szCs w:val="28"/>
                <w:lang w:eastAsia="en-US"/>
              </w:rPr>
              <w:t>Ставка налога</w:t>
            </w:r>
          </w:p>
        </w:tc>
      </w:tr>
      <w:tr w:rsidR="00BC14FD" w:rsidRPr="00BC14FD" w:rsidTr="00BC14FD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4FD" w:rsidRPr="00BC14FD" w:rsidRDefault="00BC14FD" w:rsidP="00BC14F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4FD">
              <w:rPr>
                <w:rFonts w:eastAsia="Calibri"/>
                <w:sz w:val="24"/>
                <w:szCs w:val="24"/>
                <w:lang w:eastAsia="en-US"/>
              </w:rPr>
              <w:t>- жилых домов, квартир, комнат;</w:t>
            </w:r>
          </w:p>
          <w:p w:rsidR="00BC14FD" w:rsidRPr="00BC14FD" w:rsidRDefault="00BC14FD" w:rsidP="00BC14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4FD">
              <w:rPr>
                <w:rFonts w:eastAsia="Calibri"/>
                <w:sz w:val="24"/>
                <w:szCs w:val="24"/>
                <w:lang w:eastAsia="en-US"/>
              </w:rPr>
              <w:t>-объектов незавершенного строительства в случае, если проектируемым назначением таких объектов</w:t>
            </w:r>
            <w:r w:rsidRPr="00BC14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14FD">
              <w:rPr>
                <w:rFonts w:eastAsia="Calibri"/>
                <w:sz w:val="24"/>
                <w:szCs w:val="24"/>
                <w:lang w:eastAsia="en-US"/>
              </w:rPr>
              <w:t>является жилой дом;</w:t>
            </w:r>
          </w:p>
          <w:p w:rsidR="00BC14FD" w:rsidRPr="00BC14FD" w:rsidRDefault="00BC14FD" w:rsidP="00BC14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4FD">
              <w:rPr>
                <w:rFonts w:eastAsia="Calibri"/>
                <w:sz w:val="24"/>
                <w:szCs w:val="24"/>
                <w:lang w:eastAsia="en-US"/>
              </w:rPr>
              <w:t>- единых недвижимых комплексов, в состав которых входит хотя бы один жилой дом;</w:t>
            </w:r>
          </w:p>
          <w:p w:rsidR="00BC14FD" w:rsidRPr="00BC14FD" w:rsidRDefault="00BC14FD" w:rsidP="00BC14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4FD">
              <w:rPr>
                <w:rFonts w:eastAsia="Calibri"/>
                <w:sz w:val="24"/>
                <w:szCs w:val="24"/>
                <w:lang w:eastAsia="en-US"/>
              </w:rPr>
              <w:t xml:space="preserve">- гаражей и </w:t>
            </w:r>
            <w:proofErr w:type="spellStart"/>
            <w:r w:rsidRPr="00BC14FD">
              <w:rPr>
                <w:rFonts w:eastAsia="Calibri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BC14FD">
              <w:rPr>
                <w:rFonts w:eastAsia="Calibri"/>
                <w:sz w:val="24"/>
                <w:szCs w:val="24"/>
                <w:lang w:eastAsia="en-US"/>
              </w:rPr>
              <w:t xml:space="preserve">, в том числе </w:t>
            </w:r>
            <w:r w:rsidRPr="00BC14FD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расположенных в объектах налогообложения, указанных в подпункте 2 настоящего пункта;</w:t>
            </w:r>
          </w:p>
          <w:p w:rsidR="00BC14FD" w:rsidRPr="00BC14FD" w:rsidRDefault="00BC14FD" w:rsidP="00BC14FD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BC14FD">
              <w:rPr>
                <w:rFonts w:eastAsia="Calibri"/>
                <w:sz w:val="24"/>
                <w:szCs w:val="24"/>
                <w:lang w:eastAsia="en-US"/>
              </w:rPr>
      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      </w:r>
          </w:p>
        </w:tc>
      </w:tr>
      <w:tr w:rsidR="00BC14FD" w:rsidRPr="00BC14FD" w:rsidTr="00BC14FD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C14FD">
              <w:rPr>
                <w:rFonts w:eastAsia="Calibri"/>
                <w:sz w:val="28"/>
                <w:szCs w:val="28"/>
                <w:lang w:eastAsia="en-US"/>
              </w:rPr>
              <w:lastRenderedPageBreak/>
              <w:t>До 2500000 рублей  включительно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4FD">
              <w:rPr>
                <w:rFonts w:eastAsia="Calibri"/>
                <w:sz w:val="28"/>
                <w:szCs w:val="28"/>
                <w:lang w:eastAsia="en-US"/>
              </w:rPr>
              <w:t>0,1 процента</w:t>
            </w:r>
          </w:p>
        </w:tc>
      </w:tr>
      <w:tr w:rsidR="00BC14FD" w:rsidRPr="00BC14FD" w:rsidTr="00BC14FD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C14FD">
              <w:rPr>
                <w:rFonts w:eastAsia="Calibri"/>
                <w:sz w:val="28"/>
                <w:szCs w:val="28"/>
                <w:lang w:eastAsia="en-US"/>
              </w:rPr>
              <w:t xml:space="preserve">Свыше 2500000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14FD" w:rsidRPr="00BC14FD" w:rsidRDefault="00BC14FD" w:rsidP="00BC14F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4FD">
              <w:rPr>
                <w:rFonts w:eastAsia="Calibri"/>
                <w:sz w:val="28"/>
                <w:szCs w:val="28"/>
                <w:lang w:eastAsia="en-US"/>
              </w:rPr>
              <w:t>0,3 процента</w:t>
            </w:r>
          </w:p>
        </w:tc>
      </w:tr>
    </w:tbl>
    <w:p w:rsidR="00BC14FD" w:rsidRPr="00BC14FD" w:rsidRDefault="00BC14FD" w:rsidP="00BC14F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2) 2 процента в отношении:</w:t>
      </w:r>
    </w:p>
    <w:p w:rsidR="00BC14FD" w:rsidRPr="00BC14FD" w:rsidRDefault="00BC14FD" w:rsidP="00BC14F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BC14FD" w:rsidRPr="00BC14FD" w:rsidRDefault="00BC14FD" w:rsidP="00BC14F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- объектов налогообложения, кадастровая стоимость каждого из которых превышает 300 миллионов рублей;</w:t>
      </w:r>
    </w:p>
    <w:p w:rsidR="00BC14FD" w:rsidRPr="00BC14FD" w:rsidRDefault="00BC14FD" w:rsidP="00BC14F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3) 0,5 процента в отношении прочих объектов налогообложения.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BC14FD">
        <w:rPr>
          <w:rFonts w:eastAsia="Calibri"/>
          <w:sz w:val="28"/>
          <w:szCs w:val="28"/>
          <w:lang w:eastAsia="en-US"/>
        </w:rPr>
        <w:t xml:space="preserve">4. Налоговые льготы, установленные статьей 407 Налогового кодекса Российской Федерации, действуют на территории </w:t>
      </w:r>
      <w:proofErr w:type="spellStart"/>
      <w:r w:rsidRPr="00BC14FD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BC14FD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области.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BC14FD" w:rsidRPr="00BC14FD" w:rsidRDefault="00BC14FD" w:rsidP="00BC14FD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BC14FD" w:rsidRPr="00BC14FD" w:rsidRDefault="00BC14FD" w:rsidP="00BC14FD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- родители (законные представители), воспитывающие ребенка-инвалида.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4.2. Налоговая льгота предоставляется в отношении следующих видов объектов налогообложения: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1) квартира, часть квартиры или комната;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2) жилой дом или часть жилого дома;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lastRenderedPageBreak/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BC14FD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BC14FD">
        <w:rPr>
          <w:rFonts w:eastAsia="Calibri"/>
          <w:sz w:val="28"/>
          <w:szCs w:val="28"/>
          <w:lang w:eastAsia="en-US"/>
        </w:rPr>
        <w:t>, расположенных в таких объектах налогообложения.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C14FD" w:rsidRPr="00BC14FD" w:rsidRDefault="00BC14FD" w:rsidP="00BC14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D6966" w:rsidRPr="007569CF" w:rsidRDefault="006D6966" w:rsidP="006D6966">
      <w:pPr>
        <w:widowControl/>
        <w:jc w:val="both"/>
        <w:rPr>
          <w:rFonts w:eastAsia="Times New Roman"/>
          <w:sz w:val="28"/>
          <w:szCs w:val="28"/>
        </w:rPr>
      </w:pPr>
      <w:r w:rsidRPr="007569CF">
        <w:rPr>
          <w:rFonts w:eastAsia="Times New Roman"/>
          <w:sz w:val="28"/>
          <w:szCs w:val="28"/>
        </w:rPr>
        <w:t xml:space="preserve">       2. Налоги зачисляются в бюджет сельского поселения по месту нахождения (регистрации) объекта налогообложения.</w:t>
      </w:r>
    </w:p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569CF">
        <w:rPr>
          <w:rFonts w:eastAsia="Calibri"/>
          <w:sz w:val="28"/>
          <w:szCs w:val="28"/>
          <w:lang w:eastAsia="en-US"/>
        </w:rPr>
        <w:t>Земельный налог</w:t>
      </w:r>
    </w:p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2) 1,5 процента от кадастровой стоимости участка - в отношении прочих земельных участков.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569CF">
        <w:rPr>
          <w:sz w:val="28"/>
          <w:szCs w:val="28"/>
        </w:rPr>
        <w:t xml:space="preserve">3) </w:t>
      </w:r>
      <w:r w:rsidRPr="007569CF">
        <w:rPr>
          <w:rFonts w:ascii="Times New Roman" w:hAnsi="Times New Roman" w:cs="Times New Roman"/>
          <w:sz w:val="28"/>
          <w:szCs w:val="28"/>
        </w:rPr>
        <w:t>1,5 процента от кадастровой стоимости участка – для неиспользуемых  земельных участков из земель сельскохозяйственного назначения  или земель  в составе зон сельскохозяйственного использования в населенных пунктах</w:t>
      </w:r>
    </w:p>
    <w:p w:rsidR="006D6966" w:rsidRDefault="006D6966" w:rsidP="006D6966">
      <w:pPr>
        <w:widowControl/>
        <w:autoSpaceDE/>
        <w:autoSpaceDN/>
        <w:adjustRightInd/>
        <w:spacing w:after="200" w:line="276" w:lineRule="auto"/>
        <w:ind w:left="1080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6D6966" w:rsidRPr="006D6966" w:rsidRDefault="006D6966" w:rsidP="006D6966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lastRenderedPageBreak/>
        <w:t>В</w:t>
      </w: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соответствии с Гражданским кодексом Российской Федерации, Земельным кодексом Российской Федерации и Федеральным законом «Об обороте земель сельскохозяйственного назначения» на территории муниципального образования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сельского поселения Смоленской области </w:t>
      </w:r>
      <w:r w:rsidR="00A268FB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планируются </w:t>
      </w: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следующие мероприятия:</w:t>
      </w:r>
    </w:p>
    <w:p w:rsidR="006D6966" w:rsidRPr="006D6966" w:rsidRDefault="006D6966" w:rsidP="006D6966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принудительное изъятие земельного участка из земель сельскохозяйственного назначения у его собственника;</w:t>
      </w:r>
    </w:p>
    <w:p w:rsidR="006D6966" w:rsidRPr="006D6966" w:rsidRDefault="006D6966" w:rsidP="006D6966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принудительное прекращение права постоянного (бессрочного) пользования, права пожизненного наследуемого владения, права безвозмездного срочного пользования земельным участком из земель сельскохозяйственного назначения.</w:t>
      </w:r>
    </w:p>
    <w:p w:rsidR="006D6966" w:rsidRPr="006D6966" w:rsidRDefault="006D6966" w:rsidP="006D696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6D6966" w:rsidRPr="006D6966" w:rsidRDefault="006D6966" w:rsidP="006D696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6D6966" w:rsidRPr="006D6966" w:rsidRDefault="006D6966" w:rsidP="006D696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6D6966" w:rsidRPr="006D6966" w:rsidRDefault="006D6966" w:rsidP="006D6966">
      <w:pPr>
        <w:widowControl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ab/>
        <w:t xml:space="preserve">Вышеуказанные  мероприятия призваны многократно </w:t>
      </w:r>
      <w:proofErr w:type="gramStart"/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повысить</w:t>
      </w:r>
      <w:proofErr w:type="gramEnd"/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эффективность использования земельных участков и увеличить доход бюджета от такого использования путем перераспределения земли между новыми владельцами - хозяйствующими субъектами.</w:t>
      </w:r>
    </w:p>
    <w:p w:rsidR="006D6966" w:rsidRPr="006D6966" w:rsidRDefault="006D6966" w:rsidP="006D6966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3.2. Осуществление содействия среднему и малому бизнесу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 xml:space="preserve">Для развития предпринимательства в Смоленской  области </w:t>
      </w:r>
      <w:proofErr w:type="gramStart"/>
      <w:r w:rsidRPr="006D6966">
        <w:rPr>
          <w:rFonts w:eastAsia="Calibri"/>
          <w:sz w:val="28"/>
          <w:szCs w:val="28"/>
          <w:lang w:eastAsia="en-US"/>
        </w:rPr>
        <w:t>принят</w:t>
      </w:r>
      <w:proofErr w:type="gramEnd"/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закон о предоставлении двухлетних «налоговых каникул» для индивидуальных предпринимателей, впервые зарегистрированных и</w:t>
      </w:r>
      <w:r w:rsidR="00BC14FD">
        <w:rPr>
          <w:rFonts w:eastAsia="Calibri"/>
          <w:sz w:val="28"/>
          <w:szCs w:val="28"/>
          <w:lang w:eastAsia="en-US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осуществляющих деятельность в производственной, научной и социальной</w:t>
      </w:r>
      <w:r w:rsidR="00BC14FD">
        <w:rPr>
          <w:rFonts w:eastAsia="Calibri"/>
          <w:sz w:val="28"/>
          <w:szCs w:val="28"/>
          <w:lang w:eastAsia="en-US"/>
        </w:rPr>
        <w:t xml:space="preserve">  </w:t>
      </w:r>
      <w:r w:rsidRPr="006D6966">
        <w:rPr>
          <w:rFonts w:eastAsia="Calibri"/>
          <w:sz w:val="28"/>
          <w:szCs w:val="28"/>
          <w:lang w:eastAsia="en-US"/>
        </w:rPr>
        <w:t>сферах.</w:t>
      </w:r>
    </w:p>
    <w:p w:rsidR="006D6966" w:rsidRPr="006D6966" w:rsidRDefault="006D6966" w:rsidP="006D6966">
      <w:pPr>
        <w:widowControl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Результатом реализации в области закона о «налоговых каникулах» в дальнейшем станет рост налогооблагаемой базы и увеличение налоговых</w:t>
      </w:r>
    </w:p>
    <w:p w:rsidR="006D6966" w:rsidRPr="006D6966" w:rsidRDefault="006D6966" w:rsidP="006D6966">
      <w:pPr>
        <w:widowControl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поступлений.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Налоговое стимулирование субъектов среднего и малого предпринимательства способствует более активному развитию малого и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среднего бизнеса в области, а также на территории 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_ сельского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поселения.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Одним из приоритетных направлений налоговой политики является обеспечение комфортных условий для ведения бизнеса на территории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поселения.</w:t>
      </w:r>
    </w:p>
    <w:p w:rsidR="006D6966" w:rsidRPr="006D6966" w:rsidRDefault="006D6966" w:rsidP="006D6966">
      <w:pPr>
        <w:widowControl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377CB" w:rsidRDefault="00E377CB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377CB" w:rsidRDefault="00E377CB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lastRenderedPageBreak/>
        <w:t>3.3. Сохранение налоговых преференций и льгот, проведение</w:t>
      </w: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оценки их эффективности</w:t>
      </w:r>
    </w:p>
    <w:p w:rsidR="006D6966" w:rsidRPr="006D6966" w:rsidRDefault="006D6966" w:rsidP="006D6966">
      <w:pPr>
        <w:widowControl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 xml:space="preserve">В </w:t>
      </w:r>
      <w:r w:rsidRPr="006D6966">
        <w:rPr>
          <w:rFonts w:eastAsia="Times New Roman"/>
          <w:sz w:val="28"/>
          <w:szCs w:val="28"/>
        </w:rPr>
        <w:t>201</w:t>
      </w:r>
      <w:r w:rsidR="00BC14FD">
        <w:rPr>
          <w:rFonts w:eastAsia="Times New Roman"/>
          <w:sz w:val="28"/>
          <w:szCs w:val="28"/>
        </w:rPr>
        <w:t>9</w:t>
      </w:r>
      <w:r w:rsidRPr="006D6966">
        <w:rPr>
          <w:rFonts w:eastAsia="Times New Roman"/>
          <w:sz w:val="28"/>
          <w:szCs w:val="28"/>
        </w:rPr>
        <w:t> году и на плановый период 20</w:t>
      </w:r>
      <w:r w:rsidR="00BC14FD">
        <w:rPr>
          <w:rFonts w:eastAsia="Times New Roman"/>
          <w:sz w:val="28"/>
          <w:szCs w:val="28"/>
        </w:rPr>
        <w:t>20</w:t>
      </w:r>
      <w:r w:rsidRPr="006D6966">
        <w:rPr>
          <w:rFonts w:eastAsia="Times New Roman"/>
          <w:sz w:val="28"/>
          <w:szCs w:val="28"/>
        </w:rPr>
        <w:t xml:space="preserve"> и 20</w:t>
      </w:r>
      <w:r w:rsidR="005567C0">
        <w:rPr>
          <w:rFonts w:eastAsia="Times New Roman"/>
          <w:sz w:val="28"/>
          <w:szCs w:val="28"/>
        </w:rPr>
        <w:t>2</w:t>
      </w:r>
      <w:r w:rsidR="00BC14FD">
        <w:rPr>
          <w:rFonts w:eastAsia="Times New Roman"/>
          <w:sz w:val="28"/>
          <w:szCs w:val="28"/>
        </w:rPr>
        <w:t>1</w:t>
      </w:r>
      <w:r w:rsidRPr="006D6966">
        <w:rPr>
          <w:rFonts w:eastAsia="Times New Roman"/>
          <w:sz w:val="28"/>
          <w:szCs w:val="28"/>
        </w:rPr>
        <w:t> годов</w:t>
      </w:r>
      <w:r w:rsidRPr="006D6966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году будет продолжена работа по оптимизации установленных на федеральном уровне льгот по местным налогам в целях децентрализации полномочий между уровнями власти в пользу органов местного самоуправления.</w:t>
      </w:r>
      <w:r w:rsidRPr="006D6966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налоговых льгот, установленных региональным и местным законодательством, и принятие решений по их отмене в случае низкой бюджетной и (или) социальной эффективности.</w:t>
      </w:r>
      <w:r w:rsidRPr="006D6966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Приоритеты в предоставлении налоговых льгот должны быть отданы тем категориям налогоплательщиков, которые получают реальный экономический эффект за счет соответствующего снижения себестоимости</w:t>
      </w:r>
      <w:r w:rsidRPr="006D6966">
        <w:rPr>
          <w:rFonts w:eastAsia="Times New Roman"/>
          <w:b/>
          <w:sz w:val="28"/>
          <w:szCs w:val="28"/>
        </w:rPr>
        <w:t xml:space="preserve">  </w:t>
      </w:r>
      <w:r w:rsidRPr="006D6966">
        <w:rPr>
          <w:rFonts w:eastAsia="Calibri"/>
          <w:sz w:val="28"/>
          <w:szCs w:val="28"/>
          <w:lang w:eastAsia="en-US"/>
        </w:rPr>
        <w:t>на суммы эффекта.</w:t>
      </w:r>
    </w:p>
    <w:p w:rsidR="006D6966" w:rsidRPr="006D6966" w:rsidRDefault="006D6966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Освобождаются от налогообложения:</w:t>
      </w:r>
    </w:p>
    <w:p w:rsidR="006D6966" w:rsidRPr="00C75932" w:rsidRDefault="006D6966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1) участники и инвалиды Великой Отечественной войны;</w:t>
      </w:r>
    </w:p>
    <w:p w:rsidR="006D6966" w:rsidRPr="00C75932" w:rsidRDefault="006D6966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2) ветераны боевых действий;</w:t>
      </w:r>
    </w:p>
    <w:p w:rsidR="006D6966" w:rsidRPr="00C75932" w:rsidRDefault="004404F7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3) многодетные семьи</w:t>
      </w:r>
    </w:p>
    <w:p w:rsidR="006D6966" w:rsidRPr="00C75932" w:rsidRDefault="006D6966" w:rsidP="00F503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4) органы местного самоуправления;</w:t>
      </w:r>
    </w:p>
    <w:p w:rsidR="004404F7" w:rsidRPr="00C75932" w:rsidRDefault="004404F7" w:rsidP="00F50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932">
        <w:rPr>
          <w:rFonts w:ascii="Times New Roman" w:hAnsi="Times New Roman" w:cs="Times New Roman"/>
          <w:sz w:val="28"/>
          <w:szCs w:val="28"/>
        </w:rPr>
        <w:t>5) учреждения, осуществляющие свою деятельность в сфере образования, здравоохранения и культуры;</w:t>
      </w:r>
    </w:p>
    <w:p w:rsidR="004404F7" w:rsidRPr="00C75932" w:rsidRDefault="004404F7" w:rsidP="00F50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932">
        <w:rPr>
          <w:rFonts w:ascii="Times New Roman" w:hAnsi="Times New Roman" w:cs="Times New Roman"/>
          <w:sz w:val="28"/>
          <w:szCs w:val="28"/>
        </w:rPr>
        <w:t>7)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Times New Roman"/>
          <w:b/>
          <w:sz w:val="28"/>
          <w:szCs w:val="28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3.4. Совершенствование методов налогового администрирования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В последние годы вопросам совершенствования методов налогового администрирования уделяется много внимания на федеральном, региональном и местном уровнях.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В целях совершенствования налогового администрирования налога на доходы физических лиц и повышения ответственности налоговых агентов за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несоблюдение требований налогового законодательства принят Федеральный закон от 02 мая 2015 № 113-ФЗ, которым с 01 января 2016 года: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устанавливаются обязанности налоговых агентов по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ежеквартальному представлению в налоговый орган расчета исчисленных и удержанных сумм налога на доходы физических лиц;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устанавливается ответственность налоговых агентов за непредставление и несвоевременное представление в налоговый орган расчета исчисленных и удержанных сумм налога, а также представление недостоверных расчетов и недостоверных сведений о доходах физических лиц;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lastRenderedPageBreak/>
        <w:t xml:space="preserve">-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лиц. 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6D6966" w:rsidRPr="006D6966" w:rsidRDefault="006D6966" w:rsidP="006D696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Налоговая политика трехлетнего периода, так же как и предыдущих лет, будет направлена на проведение целенаправленной и эффективной работы с организациями и населением с целью пополнения доходами бюджет сельского поселения, выявления скрытых резервов, повышения уровня собираемости налогов, сокращения недоимки, усиления налоговой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дисциплины путем: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проведения индивидуальной работы на заседаниях комиссии по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вопросам увеличения поступления налоговых и неналоговых доходов в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бюджет муниципального образования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с организациями, имеющими задолженность по платежам в бюджет.</w:t>
      </w:r>
    </w:p>
    <w:p w:rsidR="006D6966" w:rsidRDefault="006D6966" w:rsidP="00BC14FD">
      <w:pPr>
        <w:shd w:val="clear" w:color="auto" w:fill="FFFFFF"/>
        <w:spacing w:line="322" w:lineRule="exact"/>
        <w:ind w:right="10"/>
        <w:jc w:val="both"/>
        <w:rPr>
          <w:rFonts w:eastAsia="Times New Roman"/>
          <w:spacing w:val="-1"/>
          <w:sz w:val="28"/>
          <w:szCs w:val="28"/>
        </w:rPr>
      </w:pPr>
    </w:p>
    <w:p w:rsidR="006D6966" w:rsidRDefault="006D6966" w:rsidP="004014BC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1"/>
          <w:sz w:val="28"/>
          <w:szCs w:val="28"/>
        </w:rPr>
      </w:pPr>
    </w:p>
    <w:p w:rsidR="006D6966" w:rsidRDefault="006D6966" w:rsidP="004014BC">
      <w:pPr>
        <w:shd w:val="clear" w:color="auto" w:fill="FFFFFF"/>
        <w:spacing w:line="322" w:lineRule="exact"/>
        <w:ind w:right="10"/>
        <w:jc w:val="right"/>
      </w:pPr>
      <w:bookmarkStart w:id="1" w:name="_GoBack"/>
      <w:bookmarkEnd w:id="1"/>
    </w:p>
    <w:sectPr w:rsidR="006D6966" w:rsidSect="00D013D9">
      <w:pgSz w:w="11909" w:h="16834"/>
      <w:pgMar w:top="1440" w:right="903" w:bottom="720" w:left="1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328DC8"/>
    <w:lvl w:ilvl="0">
      <w:numFmt w:val="bullet"/>
      <w:lvlText w:val="*"/>
      <w:lvlJc w:val="left"/>
    </w:lvl>
  </w:abstractNum>
  <w:abstractNum w:abstractNumId="1">
    <w:nsid w:val="5C666DBD"/>
    <w:multiLevelType w:val="singleLevel"/>
    <w:tmpl w:val="8C8C3FE6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46E43"/>
    <w:rsid w:val="002214F5"/>
    <w:rsid w:val="00276974"/>
    <w:rsid w:val="002E1968"/>
    <w:rsid w:val="0035406E"/>
    <w:rsid w:val="004014BC"/>
    <w:rsid w:val="004404F7"/>
    <w:rsid w:val="004920C2"/>
    <w:rsid w:val="005567C0"/>
    <w:rsid w:val="0057360A"/>
    <w:rsid w:val="005A0935"/>
    <w:rsid w:val="006D1B99"/>
    <w:rsid w:val="006D6966"/>
    <w:rsid w:val="007147AA"/>
    <w:rsid w:val="007569CF"/>
    <w:rsid w:val="00910632"/>
    <w:rsid w:val="009811A0"/>
    <w:rsid w:val="009E1A5F"/>
    <w:rsid w:val="00A268FB"/>
    <w:rsid w:val="00A60A4F"/>
    <w:rsid w:val="00AA33F3"/>
    <w:rsid w:val="00AB0172"/>
    <w:rsid w:val="00BC14FD"/>
    <w:rsid w:val="00C565CF"/>
    <w:rsid w:val="00C75932"/>
    <w:rsid w:val="00D013D9"/>
    <w:rsid w:val="00DC1CB3"/>
    <w:rsid w:val="00E377CB"/>
    <w:rsid w:val="00E46E43"/>
    <w:rsid w:val="00F5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&lt;4D6963726F736F667420576F7264202D20CFEEF1F2E0EDEEE2EBE5EDE8E520B92031383120EEF22031302E31302E313620EEE120EEF1ED2EEDE0EFF02EE1FEE4E62EE820EDE0EBEEE32EEFEEEBE8F2E8EAE82E646F63&gt;</vt:lpstr>
    </vt:vector>
  </TitlesOfParts>
  <Company/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&lt;4D6963726F736F667420576F7264202D20CFEEF1F2E0EDEEE2EBE5EDE8E520B92031383120EEF22031302E31302E313620EEE120EEF1ED2EEDE0EFF02EE1FEE4E62EE820EDE0EBEEE32EEFEEEBE8F2E8EAE82E646F63&gt;</dc:title>
  <dc:subject/>
  <dc:creator>user</dc:creator>
  <cp:keywords/>
  <dc:description/>
  <cp:lastModifiedBy>User</cp:lastModifiedBy>
  <cp:revision>4</cp:revision>
  <cp:lastPrinted>2018-11-14T11:50:00Z</cp:lastPrinted>
  <dcterms:created xsi:type="dcterms:W3CDTF">2018-11-08T06:22:00Z</dcterms:created>
  <dcterms:modified xsi:type="dcterms:W3CDTF">2018-11-14T11:50:00Z</dcterms:modified>
</cp:coreProperties>
</file>