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F5" w:rsidRDefault="002214F5">
      <w:pPr>
        <w:shd w:val="clear" w:color="auto" w:fill="FFFFFF"/>
        <w:spacing w:line="552" w:lineRule="exact"/>
        <w:ind w:left="341" w:firstLine="1891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4F5" w:rsidRDefault="002214F5">
      <w:pPr>
        <w:shd w:val="clear" w:color="auto" w:fill="FFFFFF"/>
        <w:spacing w:line="552" w:lineRule="exact"/>
        <w:ind w:left="341" w:firstLine="1891"/>
        <w:rPr>
          <w:rFonts w:eastAsia="Times New Roman"/>
          <w:sz w:val="24"/>
          <w:szCs w:val="24"/>
        </w:rPr>
      </w:pPr>
    </w:p>
    <w:p w:rsidR="002214F5" w:rsidRDefault="002214F5">
      <w:pPr>
        <w:shd w:val="clear" w:color="auto" w:fill="FFFFFF"/>
        <w:spacing w:line="552" w:lineRule="exact"/>
        <w:ind w:left="341" w:firstLine="1891"/>
        <w:rPr>
          <w:rFonts w:eastAsia="Times New Roman"/>
          <w:sz w:val="24"/>
          <w:szCs w:val="24"/>
        </w:rPr>
      </w:pPr>
    </w:p>
    <w:p w:rsidR="00FD3507" w:rsidRPr="001E5A2E" w:rsidRDefault="00FD3507" w:rsidP="00FD3507">
      <w:pPr>
        <w:jc w:val="right"/>
        <w:rPr>
          <w:sz w:val="28"/>
          <w:szCs w:val="28"/>
        </w:rPr>
      </w:pPr>
      <w:r w:rsidRPr="001E5A2E">
        <w:rPr>
          <w:rStyle w:val="a5"/>
          <w:color w:val="442E19"/>
          <w:sz w:val="28"/>
          <w:szCs w:val="28"/>
        </w:rPr>
        <w:t xml:space="preserve">АДМИНИСТРАЦИЯ </w:t>
      </w:r>
      <w:r>
        <w:rPr>
          <w:rStyle w:val="a5"/>
          <w:color w:val="442E19"/>
          <w:sz w:val="28"/>
          <w:szCs w:val="28"/>
        </w:rPr>
        <w:t>ДИВАСОВСКОГО</w:t>
      </w:r>
      <w:r w:rsidRPr="001E5A2E">
        <w:rPr>
          <w:rStyle w:val="a5"/>
          <w:color w:val="442E19"/>
          <w:sz w:val="28"/>
          <w:szCs w:val="28"/>
        </w:rPr>
        <w:t xml:space="preserve">СЕЛЬСКОГО ПОСЕЛЕНИЯ </w:t>
      </w:r>
    </w:p>
    <w:p w:rsidR="00FD3507" w:rsidRDefault="00FD3507" w:rsidP="00FD3507">
      <w:pPr>
        <w:jc w:val="center"/>
        <w:rPr>
          <w:rStyle w:val="a5"/>
          <w:color w:val="442E19"/>
          <w:sz w:val="28"/>
          <w:szCs w:val="28"/>
        </w:rPr>
      </w:pPr>
      <w:r>
        <w:rPr>
          <w:rStyle w:val="a5"/>
          <w:color w:val="442E19"/>
          <w:sz w:val="28"/>
          <w:szCs w:val="28"/>
        </w:rPr>
        <w:t>СМОЛЕНСКОГО</w:t>
      </w:r>
      <w:r w:rsidRPr="001E5A2E">
        <w:rPr>
          <w:rStyle w:val="a5"/>
          <w:color w:val="442E19"/>
          <w:sz w:val="28"/>
          <w:szCs w:val="28"/>
        </w:rPr>
        <w:t xml:space="preserve"> РАЙОНА СМОЛЕНСКОЙ ОБЛАСТИ</w:t>
      </w:r>
    </w:p>
    <w:p w:rsidR="00FD3507" w:rsidRPr="001E5A2E" w:rsidRDefault="00FD3507" w:rsidP="00FD3507">
      <w:pPr>
        <w:jc w:val="center"/>
        <w:rPr>
          <w:sz w:val="28"/>
          <w:szCs w:val="28"/>
        </w:rPr>
      </w:pPr>
    </w:p>
    <w:p w:rsidR="00FD3507" w:rsidRDefault="00FD3507" w:rsidP="00FD3507">
      <w:pPr>
        <w:jc w:val="center"/>
        <w:rPr>
          <w:sz w:val="28"/>
          <w:szCs w:val="28"/>
        </w:rPr>
      </w:pPr>
      <w:r w:rsidRPr="001E5A2E">
        <w:rPr>
          <w:sz w:val="28"/>
          <w:szCs w:val="28"/>
        </w:rPr>
        <w:t>ПОСТАНОВЛЕНИЕ</w:t>
      </w:r>
    </w:p>
    <w:p w:rsidR="009E1A5F" w:rsidRDefault="00E46E43" w:rsidP="002214F5">
      <w:pPr>
        <w:shd w:val="clear" w:color="auto" w:fill="FFFFFF"/>
        <w:spacing w:before="269"/>
        <w:ind w:right="24"/>
      </w:pPr>
      <w:r>
        <w:rPr>
          <w:rFonts w:eastAsia="Times New Roman"/>
          <w:spacing w:val="-1"/>
          <w:sz w:val="28"/>
          <w:szCs w:val="28"/>
        </w:rPr>
        <w:t xml:space="preserve">от </w:t>
      </w:r>
      <w:r w:rsidR="00F56C68">
        <w:rPr>
          <w:rFonts w:eastAsia="Times New Roman"/>
          <w:spacing w:val="-1"/>
          <w:sz w:val="28"/>
          <w:szCs w:val="28"/>
        </w:rPr>
        <w:t>21 октября</w:t>
      </w:r>
      <w:r>
        <w:rPr>
          <w:rFonts w:eastAsia="Times New Roman"/>
          <w:spacing w:val="-1"/>
          <w:sz w:val="28"/>
          <w:szCs w:val="28"/>
        </w:rPr>
        <w:t xml:space="preserve"> 20</w:t>
      </w:r>
      <w:r w:rsidR="00F56C68">
        <w:rPr>
          <w:rFonts w:eastAsia="Times New Roman"/>
          <w:spacing w:val="-1"/>
          <w:sz w:val="28"/>
          <w:szCs w:val="28"/>
        </w:rPr>
        <w:t>20</w:t>
      </w:r>
      <w:r>
        <w:rPr>
          <w:rFonts w:eastAsia="Times New Roman"/>
          <w:spacing w:val="-1"/>
          <w:sz w:val="28"/>
          <w:szCs w:val="28"/>
        </w:rPr>
        <w:t xml:space="preserve"> года № </w:t>
      </w:r>
      <w:r w:rsidR="00F56C68">
        <w:rPr>
          <w:rFonts w:eastAsia="Times New Roman"/>
          <w:spacing w:val="-1"/>
          <w:sz w:val="28"/>
          <w:szCs w:val="28"/>
        </w:rPr>
        <w:t>77</w:t>
      </w:r>
    </w:p>
    <w:p w:rsidR="009E1A5F" w:rsidRDefault="00E46E43">
      <w:pPr>
        <w:shd w:val="clear" w:color="auto" w:fill="FFFFFF"/>
        <w:spacing w:before="451" w:line="322" w:lineRule="exact"/>
        <w:ind w:right="4416"/>
      </w:pPr>
      <w:r>
        <w:rPr>
          <w:rFonts w:eastAsia="Times New Roman"/>
          <w:spacing w:val="-2"/>
          <w:sz w:val="28"/>
          <w:szCs w:val="28"/>
        </w:rPr>
        <w:t xml:space="preserve">Об основных направлениях бюджетной и налоговой политики </w:t>
      </w:r>
      <w:r w:rsidR="00276974">
        <w:rPr>
          <w:rFonts w:eastAsia="Times New Roman"/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276974">
        <w:rPr>
          <w:rFonts w:eastAsia="Times New Roman"/>
          <w:spacing w:val="-2"/>
          <w:sz w:val="28"/>
          <w:szCs w:val="28"/>
        </w:rPr>
        <w:t>Дивасовского</w:t>
      </w:r>
      <w:proofErr w:type="spellEnd"/>
      <w:r w:rsidR="0027697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сельского поселения </w:t>
      </w:r>
      <w:r w:rsidR="0035406E">
        <w:rPr>
          <w:rFonts w:eastAsia="Times New Roman"/>
          <w:sz w:val="28"/>
          <w:szCs w:val="28"/>
        </w:rPr>
        <w:t>на 20</w:t>
      </w:r>
      <w:r w:rsidR="00F56C68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год и плановый период 20</w:t>
      </w:r>
      <w:r w:rsidR="0035406E">
        <w:rPr>
          <w:rFonts w:eastAsia="Times New Roman"/>
          <w:sz w:val="28"/>
          <w:szCs w:val="28"/>
        </w:rPr>
        <w:t>2</w:t>
      </w:r>
      <w:r w:rsidR="00F56C68">
        <w:rPr>
          <w:rFonts w:eastAsia="Times New Roman"/>
          <w:sz w:val="28"/>
          <w:szCs w:val="28"/>
        </w:rPr>
        <w:t>2</w:t>
      </w:r>
      <w:r w:rsidR="006D1B99">
        <w:rPr>
          <w:rFonts w:eastAsia="Times New Roman"/>
          <w:sz w:val="28"/>
          <w:szCs w:val="28"/>
        </w:rPr>
        <w:t xml:space="preserve"> и 202</w:t>
      </w:r>
      <w:r w:rsidR="00F56C6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годов</w:t>
      </w:r>
    </w:p>
    <w:p w:rsidR="002214F5" w:rsidRDefault="00E46E43" w:rsidP="00FD3507">
      <w:pPr>
        <w:shd w:val="clear" w:color="auto" w:fill="FFFFFF"/>
        <w:spacing w:before="317" w:line="322" w:lineRule="exact"/>
        <w:ind w:left="10" w:firstLine="2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  соответствии   со   статьей   172   Бюджетного   кодекса   Российской Федерации и для составления </w:t>
      </w:r>
      <w:r w:rsidR="00F56C68">
        <w:rPr>
          <w:rFonts w:eastAsia="Times New Roman"/>
          <w:sz w:val="28"/>
          <w:szCs w:val="28"/>
        </w:rPr>
        <w:t>проекта бюджета поселения на 2021</w:t>
      </w:r>
      <w:r>
        <w:rPr>
          <w:rFonts w:eastAsia="Times New Roman"/>
          <w:sz w:val="28"/>
          <w:szCs w:val="28"/>
        </w:rPr>
        <w:t xml:space="preserve"> год и плановый  период  20</w:t>
      </w:r>
      <w:r w:rsidR="0035406E">
        <w:rPr>
          <w:rFonts w:eastAsia="Times New Roman"/>
          <w:sz w:val="28"/>
          <w:szCs w:val="28"/>
        </w:rPr>
        <w:t>2</w:t>
      </w:r>
      <w:r w:rsidR="00F56C6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 и  20</w:t>
      </w:r>
      <w:r w:rsidR="006D1B99">
        <w:rPr>
          <w:rFonts w:eastAsia="Times New Roman"/>
          <w:sz w:val="28"/>
          <w:szCs w:val="28"/>
        </w:rPr>
        <w:t>2</w:t>
      </w:r>
      <w:r w:rsidR="00F56C6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 годов,  </w:t>
      </w:r>
      <w:proofErr w:type="gramStart"/>
      <w:r>
        <w:rPr>
          <w:rFonts w:eastAsia="Times New Roman"/>
          <w:sz w:val="28"/>
          <w:szCs w:val="28"/>
        </w:rPr>
        <w:t xml:space="preserve">руководствуясь  статьей  29  Устава </w:t>
      </w:r>
      <w:r w:rsidR="002214F5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2214F5">
        <w:rPr>
          <w:rFonts w:eastAsia="Times New Roman"/>
          <w:sz w:val="28"/>
          <w:szCs w:val="28"/>
        </w:rPr>
        <w:t>Дивасовского</w:t>
      </w:r>
      <w:proofErr w:type="spellEnd"/>
      <w:r w:rsidR="002214F5">
        <w:rPr>
          <w:rFonts w:eastAsia="Times New Roman"/>
          <w:sz w:val="28"/>
          <w:szCs w:val="28"/>
        </w:rPr>
        <w:t xml:space="preserve"> сель</w:t>
      </w:r>
      <w:r>
        <w:rPr>
          <w:rFonts w:eastAsia="Times New Roman"/>
          <w:sz w:val="28"/>
          <w:szCs w:val="28"/>
        </w:rPr>
        <w:t>ского поселения</w:t>
      </w:r>
      <w:r w:rsidR="002214F5">
        <w:rPr>
          <w:rFonts w:eastAsia="Times New Roman"/>
          <w:sz w:val="28"/>
          <w:szCs w:val="28"/>
        </w:rPr>
        <w:t xml:space="preserve"> Смоленского района Смоленской области</w:t>
      </w:r>
      <w:r w:rsidR="00D72795">
        <w:rPr>
          <w:rFonts w:eastAsia="Times New Roman"/>
          <w:sz w:val="28"/>
          <w:szCs w:val="28"/>
        </w:rPr>
        <w:t xml:space="preserve"> Адми</w:t>
      </w:r>
      <w:r w:rsidR="00FD3507">
        <w:rPr>
          <w:rFonts w:eastAsia="Times New Roman"/>
          <w:sz w:val="28"/>
          <w:szCs w:val="28"/>
        </w:rPr>
        <w:t xml:space="preserve">нистрация </w:t>
      </w:r>
      <w:proofErr w:type="spellStart"/>
      <w:r w:rsidR="00FD3507">
        <w:rPr>
          <w:rFonts w:eastAsia="Times New Roman"/>
          <w:sz w:val="28"/>
          <w:szCs w:val="28"/>
        </w:rPr>
        <w:t>Дивасовского</w:t>
      </w:r>
      <w:proofErr w:type="spellEnd"/>
      <w:r w:rsidR="00FD3507"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 ПОСТАНОВЛЯЕТ</w:t>
      </w:r>
      <w:proofErr w:type="gramEnd"/>
      <w:r w:rsidR="00FD3507">
        <w:rPr>
          <w:rFonts w:eastAsia="Times New Roman"/>
          <w:sz w:val="28"/>
          <w:szCs w:val="28"/>
        </w:rPr>
        <w:t>:</w:t>
      </w:r>
    </w:p>
    <w:p w:rsidR="00FD3507" w:rsidRDefault="00FD3507" w:rsidP="00FD3507">
      <w:pPr>
        <w:shd w:val="clear" w:color="auto" w:fill="FFFFFF"/>
        <w:spacing w:before="317" w:line="322" w:lineRule="exact"/>
        <w:ind w:left="10" w:firstLine="269"/>
        <w:jc w:val="both"/>
        <w:rPr>
          <w:rFonts w:eastAsia="Times New Roman"/>
          <w:sz w:val="28"/>
          <w:szCs w:val="28"/>
        </w:rPr>
      </w:pPr>
    </w:p>
    <w:p w:rsidR="009E1A5F" w:rsidRPr="00910632" w:rsidRDefault="00E46E43" w:rsidP="00E46E43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322" w:lineRule="exact"/>
        <w:ind w:left="5" w:right="10" w:firstLine="571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основные направления бюджетной политики </w:t>
      </w:r>
      <w:r w:rsidR="002214F5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2214F5">
        <w:rPr>
          <w:rFonts w:eastAsia="Times New Roman"/>
          <w:sz w:val="28"/>
          <w:szCs w:val="28"/>
        </w:rPr>
        <w:t>Дивасовского</w:t>
      </w:r>
      <w:proofErr w:type="spellEnd"/>
      <w:r w:rsidR="002214F5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на 20</w:t>
      </w:r>
      <w:r w:rsidR="00F56C68">
        <w:rPr>
          <w:rFonts w:eastAsia="Times New Roman"/>
          <w:sz w:val="28"/>
          <w:szCs w:val="28"/>
        </w:rPr>
        <w:t>21</w:t>
      </w:r>
      <w:r w:rsidR="006D1B99">
        <w:rPr>
          <w:rFonts w:eastAsia="Times New Roman"/>
          <w:sz w:val="28"/>
          <w:szCs w:val="28"/>
        </w:rPr>
        <w:t xml:space="preserve"> год и плановый период 20</w:t>
      </w:r>
      <w:r w:rsidR="0010276E">
        <w:rPr>
          <w:rFonts w:eastAsia="Times New Roman"/>
          <w:sz w:val="28"/>
          <w:szCs w:val="28"/>
        </w:rPr>
        <w:t>2</w:t>
      </w:r>
      <w:r w:rsidR="00F56C68">
        <w:rPr>
          <w:rFonts w:eastAsia="Times New Roman"/>
          <w:sz w:val="28"/>
          <w:szCs w:val="28"/>
        </w:rPr>
        <w:t>2</w:t>
      </w:r>
      <w:r w:rsidR="006D1B99">
        <w:rPr>
          <w:rFonts w:eastAsia="Times New Roman"/>
          <w:sz w:val="28"/>
          <w:szCs w:val="28"/>
        </w:rPr>
        <w:t xml:space="preserve"> и 202</w:t>
      </w:r>
      <w:r w:rsidR="00F56C68">
        <w:rPr>
          <w:rFonts w:eastAsia="Times New Roman"/>
          <w:sz w:val="28"/>
          <w:szCs w:val="28"/>
        </w:rPr>
        <w:t>3</w:t>
      </w:r>
      <w:r w:rsidR="006D1B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годов (приложение 1).</w:t>
      </w:r>
    </w:p>
    <w:p w:rsidR="009E1A5F" w:rsidRPr="00910632" w:rsidRDefault="00E46E43" w:rsidP="0057360A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322" w:lineRule="exact"/>
        <w:ind w:left="5" w:right="10" w:firstLine="571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основные направления налоговой политики </w:t>
      </w:r>
      <w:r w:rsidR="0057360A" w:rsidRPr="0057360A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57360A" w:rsidRPr="0057360A">
        <w:rPr>
          <w:rFonts w:eastAsia="Times New Roman"/>
          <w:sz w:val="28"/>
          <w:szCs w:val="28"/>
        </w:rPr>
        <w:t>Дивасовского</w:t>
      </w:r>
      <w:proofErr w:type="spellEnd"/>
      <w:r w:rsidR="0057360A" w:rsidRPr="0057360A">
        <w:rPr>
          <w:rFonts w:eastAsia="Times New Roman"/>
          <w:sz w:val="28"/>
          <w:szCs w:val="28"/>
        </w:rPr>
        <w:t xml:space="preserve"> сельского поселения </w:t>
      </w:r>
      <w:r w:rsidR="006D1B99">
        <w:rPr>
          <w:rFonts w:eastAsia="Times New Roman"/>
          <w:sz w:val="28"/>
          <w:szCs w:val="28"/>
        </w:rPr>
        <w:t>на 20</w:t>
      </w:r>
      <w:r w:rsidR="00F56C68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год и плановый период 20</w:t>
      </w:r>
      <w:r w:rsidR="0035406E">
        <w:rPr>
          <w:rFonts w:eastAsia="Times New Roman"/>
          <w:sz w:val="28"/>
          <w:szCs w:val="28"/>
        </w:rPr>
        <w:t>2</w:t>
      </w:r>
      <w:r w:rsidR="0010276E">
        <w:rPr>
          <w:rFonts w:eastAsia="Times New Roman"/>
          <w:sz w:val="28"/>
          <w:szCs w:val="28"/>
        </w:rPr>
        <w:t>1</w:t>
      </w:r>
      <w:r w:rsidR="006D1B99">
        <w:rPr>
          <w:rFonts w:eastAsia="Times New Roman"/>
          <w:sz w:val="28"/>
          <w:szCs w:val="28"/>
        </w:rPr>
        <w:t xml:space="preserve"> и 202</w:t>
      </w:r>
      <w:r w:rsidR="0010276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годов (приложение 2).</w:t>
      </w:r>
    </w:p>
    <w:p w:rsidR="009E1A5F" w:rsidRPr="00910632" w:rsidRDefault="00E46E43" w:rsidP="00E46E43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322" w:lineRule="exact"/>
        <w:ind w:left="5" w:right="5" w:firstLine="571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r w:rsidR="0057360A" w:rsidRPr="0057360A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57360A" w:rsidRPr="0057360A">
        <w:rPr>
          <w:rFonts w:eastAsia="Times New Roman"/>
          <w:sz w:val="28"/>
          <w:szCs w:val="28"/>
        </w:rPr>
        <w:t>Дивасовского</w:t>
      </w:r>
      <w:proofErr w:type="spellEnd"/>
      <w:r w:rsidR="0057360A" w:rsidRPr="0057360A">
        <w:rPr>
          <w:rFonts w:eastAsia="Times New Roman"/>
          <w:sz w:val="28"/>
          <w:szCs w:val="28"/>
        </w:rPr>
        <w:t xml:space="preserve"> </w:t>
      </w:r>
      <w:r w:rsidR="0057360A">
        <w:rPr>
          <w:rFonts w:eastAsia="Times New Roman"/>
          <w:sz w:val="28"/>
          <w:szCs w:val="28"/>
        </w:rPr>
        <w:t xml:space="preserve">сельского поселения </w:t>
      </w:r>
      <w:r>
        <w:rPr>
          <w:rFonts w:eastAsia="Times New Roman"/>
          <w:sz w:val="28"/>
          <w:szCs w:val="28"/>
        </w:rPr>
        <w:t xml:space="preserve">осуществлять формирование доходов и расходов по соответствующим отраслям с учетом </w:t>
      </w:r>
      <w:r>
        <w:rPr>
          <w:rFonts w:eastAsia="Times New Roman"/>
          <w:spacing w:val="-1"/>
          <w:sz w:val="28"/>
          <w:szCs w:val="28"/>
        </w:rPr>
        <w:t xml:space="preserve">основных направлений бюджетной и налоговой политики сельского поселения </w:t>
      </w:r>
      <w:r>
        <w:rPr>
          <w:rFonts w:eastAsia="Times New Roman"/>
          <w:sz w:val="28"/>
          <w:szCs w:val="28"/>
        </w:rPr>
        <w:t>на 20</w:t>
      </w:r>
      <w:r w:rsidR="00F56C68">
        <w:rPr>
          <w:rFonts w:eastAsia="Times New Roman"/>
          <w:sz w:val="28"/>
          <w:szCs w:val="28"/>
        </w:rPr>
        <w:t>1</w:t>
      </w:r>
      <w:r w:rsidR="0010276E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год и плановый период 20</w:t>
      </w:r>
      <w:r w:rsidR="0035406E">
        <w:rPr>
          <w:rFonts w:eastAsia="Times New Roman"/>
          <w:sz w:val="28"/>
          <w:szCs w:val="28"/>
        </w:rPr>
        <w:t>2</w:t>
      </w:r>
      <w:r w:rsidR="00F56C6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и 20</w:t>
      </w:r>
      <w:r w:rsidR="006D1B99">
        <w:rPr>
          <w:rFonts w:eastAsia="Times New Roman"/>
          <w:sz w:val="28"/>
          <w:szCs w:val="28"/>
        </w:rPr>
        <w:t>2</w:t>
      </w:r>
      <w:r w:rsidR="00F56C6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годов.</w:t>
      </w:r>
    </w:p>
    <w:p w:rsidR="009E1A5F" w:rsidRPr="0010276E" w:rsidRDefault="00E46E43" w:rsidP="00FD3507">
      <w:pPr>
        <w:numPr>
          <w:ilvl w:val="0"/>
          <w:numId w:val="1"/>
        </w:numPr>
        <w:shd w:val="clear" w:color="auto" w:fill="FFFFFF"/>
        <w:tabs>
          <w:tab w:val="left" w:pos="1214"/>
        </w:tabs>
        <w:ind w:firstLine="573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постановление вступает в силу со дня его подписания, </w:t>
      </w:r>
      <w:r w:rsidR="00276974">
        <w:rPr>
          <w:rFonts w:eastAsia="Times New Roman"/>
          <w:sz w:val="28"/>
          <w:szCs w:val="28"/>
        </w:rPr>
        <w:t xml:space="preserve"> подлежит </w:t>
      </w:r>
      <w:r>
        <w:rPr>
          <w:rFonts w:eastAsia="Times New Roman"/>
          <w:sz w:val="28"/>
          <w:szCs w:val="28"/>
        </w:rPr>
        <w:t xml:space="preserve">размещению на официальном сайте </w:t>
      </w:r>
      <w:r w:rsidR="00276974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276974">
        <w:rPr>
          <w:rFonts w:eastAsia="Times New Roman"/>
          <w:sz w:val="28"/>
          <w:szCs w:val="28"/>
        </w:rPr>
        <w:t>Дивасовского</w:t>
      </w:r>
      <w:proofErr w:type="spellEnd"/>
      <w:r w:rsidR="00276974"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eastAsia="Times New Roman"/>
          <w:sz w:val="28"/>
          <w:szCs w:val="28"/>
        </w:rPr>
        <w:t xml:space="preserve"> в информационно-тел</w:t>
      </w:r>
      <w:r w:rsidR="0010276E">
        <w:rPr>
          <w:rFonts w:eastAsia="Times New Roman"/>
          <w:sz w:val="28"/>
          <w:szCs w:val="28"/>
        </w:rPr>
        <w:t>екоммуникационной сети Интернет</w:t>
      </w:r>
      <w:r w:rsidR="00FD3507">
        <w:rPr>
          <w:rFonts w:eastAsia="Times New Roman"/>
          <w:sz w:val="28"/>
          <w:szCs w:val="28"/>
        </w:rPr>
        <w:t>.</w:t>
      </w:r>
    </w:p>
    <w:p w:rsidR="00FD3507" w:rsidRDefault="00FD3507" w:rsidP="00276974">
      <w:pPr>
        <w:widowControl/>
        <w:autoSpaceDE/>
        <w:autoSpaceDN/>
        <w:adjustRightInd/>
        <w:ind w:left="180"/>
        <w:rPr>
          <w:rFonts w:eastAsia="Times New Roman"/>
          <w:sz w:val="28"/>
          <w:szCs w:val="24"/>
        </w:rPr>
      </w:pPr>
    </w:p>
    <w:p w:rsidR="00276974" w:rsidRPr="00276974" w:rsidRDefault="00276974" w:rsidP="00276974">
      <w:pPr>
        <w:widowControl/>
        <w:autoSpaceDE/>
        <w:autoSpaceDN/>
        <w:adjustRightInd/>
        <w:ind w:left="180"/>
        <w:rPr>
          <w:rFonts w:eastAsia="Times New Roman"/>
          <w:sz w:val="28"/>
          <w:szCs w:val="24"/>
        </w:rPr>
      </w:pPr>
      <w:r w:rsidRPr="00276974">
        <w:rPr>
          <w:rFonts w:eastAsia="Times New Roman"/>
          <w:sz w:val="28"/>
          <w:szCs w:val="24"/>
        </w:rPr>
        <w:t>Глава муниципального образования</w:t>
      </w:r>
    </w:p>
    <w:p w:rsidR="00276974" w:rsidRDefault="00276974" w:rsidP="00276974">
      <w:pPr>
        <w:widowControl/>
        <w:autoSpaceDE/>
        <w:autoSpaceDN/>
        <w:adjustRightInd/>
        <w:ind w:left="180"/>
        <w:rPr>
          <w:rFonts w:eastAsia="Times New Roman"/>
          <w:sz w:val="28"/>
          <w:szCs w:val="24"/>
        </w:rPr>
      </w:pPr>
      <w:proofErr w:type="spellStart"/>
      <w:r w:rsidRPr="00276974">
        <w:rPr>
          <w:rFonts w:eastAsia="Times New Roman"/>
          <w:sz w:val="28"/>
          <w:szCs w:val="24"/>
        </w:rPr>
        <w:t>Дивасовского</w:t>
      </w:r>
      <w:proofErr w:type="spellEnd"/>
      <w:r w:rsidRPr="00276974">
        <w:rPr>
          <w:rFonts w:eastAsia="Times New Roman"/>
          <w:sz w:val="28"/>
          <w:szCs w:val="24"/>
        </w:rPr>
        <w:t xml:space="preserve"> сельского поселения</w:t>
      </w:r>
    </w:p>
    <w:p w:rsidR="00276974" w:rsidRPr="00276974" w:rsidRDefault="00276974" w:rsidP="00276974">
      <w:pPr>
        <w:widowControl/>
        <w:autoSpaceDE/>
        <w:autoSpaceDN/>
        <w:adjustRightInd/>
        <w:ind w:left="18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Смоленского района Смоленской области 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>С.Б.Власенкова</w:t>
      </w:r>
    </w:p>
    <w:p w:rsidR="00276974" w:rsidRDefault="00276974">
      <w:pPr>
        <w:shd w:val="clear" w:color="auto" w:fill="FFFFFF"/>
        <w:spacing w:line="322" w:lineRule="exact"/>
        <w:ind w:right="19"/>
        <w:jc w:val="right"/>
        <w:rPr>
          <w:rFonts w:eastAsia="Times New Roman"/>
          <w:spacing w:val="-1"/>
          <w:sz w:val="28"/>
          <w:szCs w:val="28"/>
        </w:rPr>
      </w:pPr>
    </w:p>
    <w:p w:rsidR="00A57548" w:rsidRDefault="00A57548">
      <w:pPr>
        <w:shd w:val="clear" w:color="auto" w:fill="FFFFFF"/>
        <w:spacing w:line="322" w:lineRule="exact"/>
        <w:ind w:right="19"/>
        <w:jc w:val="right"/>
        <w:rPr>
          <w:rFonts w:eastAsia="Times New Roman"/>
          <w:spacing w:val="-1"/>
          <w:sz w:val="28"/>
          <w:szCs w:val="28"/>
        </w:rPr>
      </w:pPr>
    </w:p>
    <w:p w:rsidR="00A57548" w:rsidRDefault="00A57548">
      <w:pPr>
        <w:shd w:val="clear" w:color="auto" w:fill="FFFFFF"/>
        <w:spacing w:line="322" w:lineRule="exact"/>
        <w:ind w:right="19"/>
        <w:jc w:val="right"/>
        <w:rPr>
          <w:rFonts w:eastAsia="Times New Roman"/>
          <w:spacing w:val="-1"/>
          <w:sz w:val="28"/>
          <w:szCs w:val="28"/>
        </w:rPr>
      </w:pPr>
    </w:p>
    <w:p w:rsidR="00910632" w:rsidRPr="00A57548" w:rsidRDefault="00910632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4"/>
          <w:szCs w:val="24"/>
        </w:rPr>
      </w:pPr>
      <w:r w:rsidRPr="00A57548">
        <w:rPr>
          <w:rFonts w:eastAsia="Times New Roman"/>
          <w:spacing w:val="-1"/>
          <w:sz w:val="24"/>
          <w:szCs w:val="24"/>
        </w:rPr>
        <w:lastRenderedPageBreak/>
        <w:t xml:space="preserve">Приложение №1 </w:t>
      </w:r>
    </w:p>
    <w:p w:rsidR="004014BC" w:rsidRPr="00A57548" w:rsidRDefault="00910632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4"/>
          <w:szCs w:val="24"/>
        </w:rPr>
      </w:pPr>
      <w:r w:rsidRPr="00A57548">
        <w:rPr>
          <w:rFonts w:eastAsia="Times New Roman"/>
          <w:spacing w:val="-1"/>
          <w:sz w:val="24"/>
          <w:szCs w:val="24"/>
        </w:rPr>
        <w:t>к п</w:t>
      </w:r>
      <w:r w:rsidR="00E46E43" w:rsidRPr="00A57548">
        <w:rPr>
          <w:rFonts w:eastAsia="Times New Roman"/>
          <w:spacing w:val="-1"/>
          <w:sz w:val="24"/>
          <w:szCs w:val="24"/>
        </w:rPr>
        <w:t>остановлени</w:t>
      </w:r>
      <w:r w:rsidR="00E377CB" w:rsidRPr="00A57548">
        <w:rPr>
          <w:rFonts w:eastAsia="Times New Roman"/>
          <w:spacing w:val="-1"/>
          <w:sz w:val="24"/>
          <w:szCs w:val="24"/>
        </w:rPr>
        <w:t xml:space="preserve">ю </w:t>
      </w:r>
      <w:r w:rsidR="00E46E43" w:rsidRPr="00A57548">
        <w:rPr>
          <w:rFonts w:eastAsia="Times New Roman"/>
          <w:spacing w:val="-1"/>
          <w:sz w:val="24"/>
          <w:szCs w:val="24"/>
        </w:rPr>
        <w:t>администрации</w:t>
      </w:r>
    </w:p>
    <w:p w:rsidR="004014BC" w:rsidRPr="00A57548" w:rsidRDefault="00276974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4"/>
          <w:szCs w:val="24"/>
        </w:rPr>
      </w:pPr>
      <w:r w:rsidRPr="00A57548">
        <w:rPr>
          <w:rFonts w:eastAsia="Times New Roman"/>
          <w:spacing w:val="-1"/>
          <w:sz w:val="24"/>
          <w:szCs w:val="24"/>
        </w:rPr>
        <w:t xml:space="preserve"> муниципального </w:t>
      </w:r>
      <w:r w:rsidR="004014BC" w:rsidRPr="00A57548">
        <w:rPr>
          <w:rFonts w:eastAsia="Times New Roman"/>
          <w:spacing w:val="-1"/>
          <w:sz w:val="24"/>
          <w:szCs w:val="24"/>
        </w:rPr>
        <w:t xml:space="preserve"> образования</w:t>
      </w:r>
    </w:p>
    <w:p w:rsidR="009E1A5F" w:rsidRPr="00A57548" w:rsidRDefault="00276974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4"/>
          <w:szCs w:val="24"/>
        </w:rPr>
      </w:pPr>
      <w:proofErr w:type="spellStart"/>
      <w:r w:rsidRPr="00A57548">
        <w:rPr>
          <w:rFonts w:eastAsia="Times New Roman"/>
          <w:spacing w:val="-1"/>
          <w:sz w:val="24"/>
          <w:szCs w:val="24"/>
        </w:rPr>
        <w:t>Дивасовского</w:t>
      </w:r>
      <w:proofErr w:type="spellEnd"/>
      <w:r w:rsidRPr="00A57548">
        <w:rPr>
          <w:rFonts w:eastAsia="Times New Roman"/>
          <w:spacing w:val="-1"/>
          <w:sz w:val="24"/>
          <w:szCs w:val="24"/>
        </w:rPr>
        <w:t xml:space="preserve"> </w:t>
      </w:r>
      <w:r w:rsidR="00E46E43" w:rsidRPr="00A57548">
        <w:rPr>
          <w:rFonts w:eastAsia="Times New Roman"/>
          <w:spacing w:val="-1"/>
          <w:sz w:val="24"/>
          <w:szCs w:val="24"/>
        </w:rPr>
        <w:t xml:space="preserve"> сельского</w:t>
      </w:r>
      <w:r w:rsidR="004014BC" w:rsidRPr="00A57548">
        <w:rPr>
          <w:rFonts w:eastAsia="Times New Roman"/>
          <w:spacing w:val="-1"/>
          <w:sz w:val="24"/>
          <w:szCs w:val="24"/>
        </w:rPr>
        <w:t xml:space="preserve"> </w:t>
      </w:r>
      <w:r w:rsidR="00E46E43" w:rsidRPr="00A57548">
        <w:rPr>
          <w:rFonts w:eastAsia="Times New Roman"/>
          <w:spacing w:val="-1"/>
          <w:sz w:val="24"/>
          <w:szCs w:val="24"/>
        </w:rPr>
        <w:t xml:space="preserve">поселения </w:t>
      </w:r>
    </w:p>
    <w:p w:rsidR="009E1A5F" w:rsidRPr="00A57548" w:rsidRDefault="00E46E43">
      <w:pPr>
        <w:shd w:val="clear" w:color="auto" w:fill="FFFFFF"/>
        <w:spacing w:line="322" w:lineRule="exact"/>
        <w:ind w:right="43"/>
        <w:jc w:val="right"/>
        <w:rPr>
          <w:sz w:val="24"/>
          <w:szCs w:val="24"/>
        </w:rPr>
      </w:pPr>
      <w:r w:rsidRPr="00A57548">
        <w:rPr>
          <w:rFonts w:eastAsia="Times New Roman"/>
          <w:sz w:val="24"/>
          <w:szCs w:val="24"/>
        </w:rPr>
        <w:t xml:space="preserve">от </w:t>
      </w:r>
      <w:r w:rsidR="00F56C68">
        <w:rPr>
          <w:rFonts w:eastAsia="Times New Roman"/>
          <w:sz w:val="24"/>
          <w:szCs w:val="24"/>
        </w:rPr>
        <w:t>21.10.2020</w:t>
      </w:r>
      <w:r w:rsidRPr="00A57548">
        <w:rPr>
          <w:rFonts w:eastAsia="Times New Roman"/>
          <w:sz w:val="24"/>
          <w:szCs w:val="24"/>
        </w:rPr>
        <w:t xml:space="preserve"> года №</w:t>
      </w:r>
      <w:r w:rsidR="00F56C68">
        <w:rPr>
          <w:rFonts w:eastAsia="Times New Roman"/>
          <w:sz w:val="24"/>
          <w:szCs w:val="24"/>
        </w:rPr>
        <w:t xml:space="preserve"> </w:t>
      </w:r>
      <w:r w:rsidR="00735AC2">
        <w:rPr>
          <w:rFonts w:eastAsia="Times New Roman"/>
          <w:sz w:val="24"/>
          <w:szCs w:val="24"/>
        </w:rPr>
        <w:t>77</w:t>
      </w:r>
    </w:p>
    <w:p w:rsidR="00A57548" w:rsidRDefault="00A57548" w:rsidP="00A57548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4014BC" w:rsidRPr="006D6966" w:rsidRDefault="00E46E43" w:rsidP="00A57548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6D6966">
        <w:rPr>
          <w:rFonts w:eastAsia="Times New Roman"/>
          <w:b/>
          <w:spacing w:val="-2"/>
          <w:sz w:val="28"/>
          <w:szCs w:val="28"/>
        </w:rPr>
        <w:t>Основные направления бюджетной политики</w:t>
      </w:r>
      <w:r w:rsidR="004014BC" w:rsidRPr="006D6966">
        <w:rPr>
          <w:rFonts w:eastAsia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014BC" w:rsidRPr="006D6966">
        <w:rPr>
          <w:rFonts w:eastAsia="Times New Roman"/>
          <w:b/>
          <w:sz w:val="28"/>
          <w:szCs w:val="28"/>
        </w:rPr>
        <w:t>Дивасовского</w:t>
      </w:r>
      <w:proofErr w:type="spellEnd"/>
      <w:r w:rsidR="004014BC" w:rsidRPr="006D6966">
        <w:rPr>
          <w:rFonts w:eastAsia="Times New Roman"/>
          <w:b/>
          <w:sz w:val="28"/>
          <w:szCs w:val="28"/>
        </w:rPr>
        <w:t xml:space="preserve"> сельского поселения</w:t>
      </w:r>
      <w:r w:rsidR="00A57548">
        <w:rPr>
          <w:rFonts w:eastAsia="Times New Roman"/>
          <w:b/>
          <w:sz w:val="28"/>
          <w:szCs w:val="28"/>
        </w:rPr>
        <w:t xml:space="preserve"> </w:t>
      </w:r>
      <w:r w:rsidR="004014BC" w:rsidRPr="006D6966">
        <w:rPr>
          <w:rFonts w:eastAsia="Times New Roman"/>
          <w:b/>
          <w:sz w:val="28"/>
          <w:szCs w:val="28"/>
        </w:rPr>
        <w:t>Смоленского района Смоленской области</w:t>
      </w:r>
    </w:p>
    <w:p w:rsidR="009E1A5F" w:rsidRPr="006D6966" w:rsidRDefault="00E46E43" w:rsidP="00A57548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6D6966">
        <w:rPr>
          <w:rFonts w:eastAsia="Times New Roman"/>
          <w:b/>
          <w:spacing w:val="-2"/>
          <w:sz w:val="28"/>
          <w:szCs w:val="28"/>
        </w:rPr>
        <w:t>на 20</w:t>
      </w:r>
      <w:r w:rsidR="0010276E">
        <w:rPr>
          <w:rFonts w:eastAsia="Times New Roman"/>
          <w:b/>
          <w:spacing w:val="-2"/>
          <w:sz w:val="28"/>
          <w:szCs w:val="28"/>
        </w:rPr>
        <w:t>20</w:t>
      </w:r>
      <w:r w:rsidRPr="006D6966">
        <w:rPr>
          <w:rFonts w:eastAsia="Times New Roman"/>
          <w:b/>
          <w:spacing w:val="-2"/>
          <w:sz w:val="28"/>
          <w:szCs w:val="28"/>
        </w:rPr>
        <w:t xml:space="preserve"> год и плановый период 20</w:t>
      </w:r>
      <w:r w:rsidR="0035406E">
        <w:rPr>
          <w:rFonts w:eastAsia="Times New Roman"/>
          <w:b/>
          <w:spacing w:val="-2"/>
          <w:sz w:val="28"/>
          <w:szCs w:val="28"/>
        </w:rPr>
        <w:t>2</w:t>
      </w:r>
      <w:r w:rsidR="0010276E">
        <w:rPr>
          <w:rFonts w:eastAsia="Times New Roman"/>
          <w:b/>
          <w:spacing w:val="-2"/>
          <w:sz w:val="28"/>
          <w:szCs w:val="28"/>
        </w:rPr>
        <w:t>1 и 2022</w:t>
      </w:r>
      <w:r w:rsidRPr="006D6966">
        <w:rPr>
          <w:rFonts w:eastAsia="Times New Roman"/>
          <w:b/>
          <w:spacing w:val="-2"/>
          <w:sz w:val="28"/>
          <w:szCs w:val="28"/>
        </w:rPr>
        <w:t xml:space="preserve"> годов</w:t>
      </w:r>
    </w:p>
    <w:p w:rsidR="009E1A5F" w:rsidRDefault="00E46E43">
      <w:pPr>
        <w:shd w:val="clear" w:color="auto" w:fill="FFFFFF"/>
        <w:spacing w:before="173" w:line="322" w:lineRule="exact"/>
        <w:ind w:right="10" w:firstLine="782"/>
        <w:jc w:val="both"/>
      </w:pPr>
      <w:r>
        <w:rPr>
          <w:rFonts w:eastAsia="Times New Roman"/>
          <w:sz w:val="28"/>
          <w:szCs w:val="28"/>
        </w:rPr>
        <w:t xml:space="preserve">Основные направления бюджетной политики </w:t>
      </w:r>
      <w:r w:rsidR="004014BC" w:rsidRPr="0057360A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4014BC" w:rsidRPr="0057360A">
        <w:rPr>
          <w:rFonts w:eastAsia="Times New Roman"/>
          <w:sz w:val="28"/>
          <w:szCs w:val="28"/>
        </w:rPr>
        <w:t>Дивасовского</w:t>
      </w:r>
      <w:proofErr w:type="spellEnd"/>
      <w:r w:rsidR="004014BC" w:rsidRPr="0057360A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 xml:space="preserve"> на </w:t>
      </w:r>
      <w:r w:rsidR="006D1B99">
        <w:rPr>
          <w:rFonts w:eastAsia="Times New Roman"/>
          <w:sz w:val="28"/>
          <w:szCs w:val="28"/>
        </w:rPr>
        <w:t>20</w:t>
      </w:r>
      <w:r w:rsidR="00735AC2">
        <w:rPr>
          <w:rFonts w:eastAsia="Times New Roman"/>
          <w:sz w:val="28"/>
          <w:szCs w:val="28"/>
        </w:rPr>
        <w:t>21</w:t>
      </w:r>
      <w:r w:rsidR="0035406E">
        <w:rPr>
          <w:rFonts w:eastAsia="Times New Roman"/>
          <w:sz w:val="28"/>
          <w:szCs w:val="28"/>
        </w:rPr>
        <w:t xml:space="preserve"> год и плановый период 202</w:t>
      </w:r>
      <w:r w:rsidR="00735AC2">
        <w:rPr>
          <w:rFonts w:eastAsia="Times New Roman"/>
          <w:sz w:val="28"/>
          <w:szCs w:val="28"/>
        </w:rPr>
        <w:t>2</w:t>
      </w:r>
      <w:r w:rsidR="0035406E">
        <w:rPr>
          <w:rFonts w:eastAsia="Times New Roman"/>
          <w:sz w:val="28"/>
          <w:szCs w:val="28"/>
        </w:rPr>
        <w:t xml:space="preserve"> </w:t>
      </w:r>
      <w:r w:rsidR="006D1B99">
        <w:rPr>
          <w:rFonts w:eastAsia="Times New Roman"/>
          <w:sz w:val="28"/>
          <w:szCs w:val="28"/>
        </w:rPr>
        <w:t>и 202</w:t>
      </w:r>
      <w:r w:rsidR="00735AC2">
        <w:rPr>
          <w:rFonts w:eastAsia="Times New Roman"/>
          <w:sz w:val="28"/>
          <w:szCs w:val="28"/>
        </w:rPr>
        <w:t>3</w:t>
      </w:r>
      <w:r w:rsidR="006D1B99">
        <w:rPr>
          <w:rFonts w:eastAsia="Times New Roman"/>
          <w:sz w:val="28"/>
          <w:szCs w:val="28"/>
        </w:rPr>
        <w:t xml:space="preserve"> годов</w:t>
      </w:r>
      <w:r>
        <w:rPr>
          <w:rFonts w:eastAsia="Times New Roman"/>
          <w:sz w:val="28"/>
          <w:szCs w:val="28"/>
        </w:rPr>
        <w:t xml:space="preserve"> определяют цели и приоритеты бюджетной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9E1A5F" w:rsidRDefault="00E46E43">
      <w:pPr>
        <w:shd w:val="clear" w:color="auto" w:fill="FFFFFF"/>
        <w:spacing w:line="322" w:lineRule="exact"/>
        <w:ind w:left="10" w:right="10" w:firstLine="773"/>
        <w:jc w:val="both"/>
      </w:pPr>
      <w:r>
        <w:rPr>
          <w:rFonts w:eastAsia="Times New Roman"/>
          <w:sz w:val="28"/>
          <w:szCs w:val="28"/>
        </w:rPr>
        <w:t>Основные направления бюджетной политики сохраняют преемстве</w:t>
      </w:r>
      <w:r w:rsidR="00735AC2">
        <w:rPr>
          <w:rFonts w:eastAsia="Times New Roman"/>
          <w:sz w:val="28"/>
          <w:szCs w:val="28"/>
        </w:rPr>
        <w:t>нность задач, определенных в 2020</w:t>
      </w:r>
      <w:r>
        <w:rPr>
          <w:rFonts w:eastAsia="Times New Roman"/>
          <w:sz w:val="28"/>
          <w:szCs w:val="28"/>
        </w:rPr>
        <w:t xml:space="preserve"> году.</w:t>
      </w:r>
    </w:p>
    <w:p w:rsidR="009E1A5F" w:rsidRDefault="00E46E43">
      <w:pPr>
        <w:shd w:val="clear" w:color="auto" w:fill="FFFFFF"/>
        <w:spacing w:line="322" w:lineRule="exact"/>
        <w:ind w:left="5" w:right="19" w:firstLine="763"/>
        <w:jc w:val="both"/>
      </w:pPr>
      <w:r>
        <w:rPr>
          <w:rFonts w:eastAsia="Times New Roman"/>
          <w:sz w:val="28"/>
          <w:szCs w:val="28"/>
        </w:rPr>
        <w:t xml:space="preserve">В условиях нестабильной экономической ситуации, исходя из задач, поставленных Президентом Российской Федерации, Правительством Российской Федерации и </w:t>
      </w:r>
      <w:r w:rsidR="004014BC">
        <w:rPr>
          <w:rFonts w:eastAsia="Times New Roman"/>
          <w:sz w:val="28"/>
          <w:szCs w:val="28"/>
        </w:rPr>
        <w:t>руководством Смоленской</w:t>
      </w:r>
      <w:r>
        <w:rPr>
          <w:rFonts w:eastAsia="Times New Roman"/>
          <w:sz w:val="28"/>
          <w:szCs w:val="28"/>
        </w:rPr>
        <w:t xml:space="preserve"> области, бюджетная политика в поселении на 20</w:t>
      </w:r>
      <w:r w:rsidR="00735AC2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>-20</w:t>
      </w:r>
      <w:r w:rsidR="006D1B99">
        <w:rPr>
          <w:rFonts w:eastAsia="Times New Roman"/>
          <w:sz w:val="28"/>
          <w:szCs w:val="28"/>
        </w:rPr>
        <w:t>2</w:t>
      </w:r>
      <w:r w:rsidR="00735AC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годы ориентирована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9E1A5F" w:rsidRDefault="00E46E43" w:rsidP="004014BC">
      <w:pPr>
        <w:shd w:val="clear" w:color="auto" w:fill="FFFFFF"/>
        <w:tabs>
          <w:tab w:val="left" w:pos="586"/>
        </w:tabs>
        <w:spacing w:line="322" w:lineRule="exact"/>
        <w:ind w:left="5" w:right="14" w:firstLine="29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долгосрочной сбалансированности бюджета поселения в</w:t>
      </w:r>
      <w:r>
        <w:rPr>
          <w:rFonts w:eastAsia="Times New Roman"/>
          <w:sz w:val="28"/>
          <w:szCs w:val="28"/>
        </w:rPr>
        <w:br/>
        <w:t>условиях ограниченности его доходных источников и необходимости</w:t>
      </w:r>
      <w:r>
        <w:rPr>
          <w:rFonts w:eastAsia="Times New Roman"/>
          <w:sz w:val="28"/>
          <w:szCs w:val="28"/>
        </w:rPr>
        <w:br/>
        <w:t>снижения долговой нагрузки, как базового принципа ответственной</w:t>
      </w:r>
      <w:r>
        <w:rPr>
          <w:rFonts w:eastAsia="Times New Roman"/>
          <w:sz w:val="28"/>
          <w:szCs w:val="28"/>
        </w:rPr>
        <w:br/>
        <w:t>бюджетной политики;</w:t>
      </w:r>
    </w:p>
    <w:p w:rsidR="009E1A5F" w:rsidRDefault="00E46E43" w:rsidP="004014BC">
      <w:pPr>
        <w:shd w:val="clear" w:color="auto" w:fill="FFFFFF"/>
        <w:tabs>
          <w:tab w:val="left" w:pos="504"/>
        </w:tabs>
        <w:spacing w:line="322" w:lineRule="exact"/>
        <w:ind w:left="10" w:right="19" w:firstLine="28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создание условий для привлечения инвестиций в экономику поселения в</w:t>
      </w:r>
      <w:r>
        <w:rPr>
          <w:rFonts w:eastAsia="Times New Roman"/>
          <w:sz w:val="28"/>
          <w:szCs w:val="28"/>
        </w:rPr>
        <w:br/>
        <w:t>целях ее устойчивого развития;</w:t>
      </w:r>
    </w:p>
    <w:p w:rsidR="009E1A5F" w:rsidRDefault="00E46E43" w:rsidP="004014BC">
      <w:pPr>
        <w:shd w:val="clear" w:color="auto" w:fill="FFFFFF"/>
        <w:tabs>
          <w:tab w:val="left" w:pos="605"/>
        </w:tabs>
        <w:spacing w:line="322" w:lineRule="exact"/>
        <w:ind w:left="5" w:right="14" w:firstLine="29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определение приоритетных направлений, прежде всего связанных 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улучшением условий жизни человека в условиях режима экономии бюджетных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средств;</w:t>
      </w:r>
    </w:p>
    <w:p w:rsidR="009E1A5F" w:rsidRDefault="00E46E43" w:rsidP="004014BC">
      <w:pPr>
        <w:shd w:val="clear" w:color="auto" w:fill="FFFFFF"/>
        <w:tabs>
          <w:tab w:val="left" w:pos="744"/>
        </w:tabs>
        <w:spacing w:line="322" w:lineRule="exact"/>
        <w:ind w:left="14" w:right="14" w:firstLine="28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публичности процесса управления общественными</w:t>
      </w:r>
      <w:r>
        <w:rPr>
          <w:rFonts w:eastAsia="Times New Roman"/>
          <w:sz w:val="28"/>
          <w:szCs w:val="28"/>
        </w:rPr>
        <w:br/>
        <w:t>финансами, открытости и прозрачности бюджетного процесса для граждан.</w:t>
      </w:r>
    </w:p>
    <w:p w:rsidR="009E1A5F" w:rsidRDefault="00E46E43" w:rsidP="004014BC">
      <w:pPr>
        <w:shd w:val="clear" w:color="auto" w:fill="FFFFFF"/>
        <w:spacing w:line="322" w:lineRule="exact"/>
        <w:ind w:left="5" w:firstLine="902"/>
        <w:jc w:val="both"/>
      </w:pPr>
      <w:r>
        <w:rPr>
          <w:rFonts w:eastAsia="Times New Roman"/>
          <w:sz w:val="28"/>
          <w:szCs w:val="28"/>
        </w:rPr>
        <w:t xml:space="preserve">Бюджетное планирование основывается на «базовом варианте» прогноза социально-экономического развития поселения, то есть наиболее </w:t>
      </w:r>
      <w:r>
        <w:rPr>
          <w:rFonts w:eastAsia="Times New Roman"/>
          <w:spacing w:val="-1"/>
          <w:sz w:val="28"/>
          <w:szCs w:val="28"/>
        </w:rPr>
        <w:t xml:space="preserve">реалистичной оценке прогноза социально-экономического развития поселения </w:t>
      </w:r>
      <w:r>
        <w:rPr>
          <w:rFonts w:eastAsia="Times New Roman"/>
          <w:sz w:val="28"/>
          <w:szCs w:val="28"/>
        </w:rPr>
        <w:t>при необходимости безусловного исполнения действующих расходных обязательств.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исполнения.</w:t>
      </w:r>
    </w:p>
    <w:p w:rsidR="009E1A5F" w:rsidRDefault="00E46E43" w:rsidP="004014BC">
      <w:pPr>
        <w:shd w:val="clear" w:color="auto" w:fill="FFFFFF"/>
        <w:spacing w:line="322" w:lineRule="exact"/>
        <w:ind w:left="5" w:right="19" w:firstLine="677"/>
        <w:jc w:val="both"/>
      </w:pPr>
      <w:r>
        <w:rPr>
          <w:rFonts w:eastAsia="Times New Roman"/>
          <w:sz w:val="28"/>
          <w:szCs w:val="28"/>
        </w:rPr>
        <w:t>В целях повышения эффективности бюджетных расходов необходимо продолжить формирование бюджета поселения с помощью программно-целевых методов планирования.</w:t>
      </w:r>
    </w:p>
    <w:p w:rsidR="009E1A5F" w:rsidRDefault="00E46E43" w:rsidP="004014BC">
      <w:pPr>
        <w:shd w:val="clear" w:color="auto" w:fill="FFFFFF"/>
        <w:spacing w:line="322" w:lineRule="exact"/>
        <w:ind w:left="5" w:right="19" w:firstLine="701"/>
        <w:jc w:val="both"/>
      </w:pPr>
      <w:r>
        <w:rPr>
          <w:rFonts w:eastAsia="Times New Roman"/>
          <w:sz w:val="28"/>
          <w:szCs w:val="28"/>
        </w:rPr>
        <w:t>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9E1A5F" w:rsidRDefault="009E1A5F" w:rsidP="004014BC">
      <w:pPr>
        <w:shd w:val="clear" w:color="auto" w:fill="FFFFFF"/>
        <w:spacing w:line="322" w:lineRule="exact"/>
        <w:ind w:left="5" w:right="19" w:firstLine="701"/>
        <w:jc w:val="both"/>
        <w:sectPr w:rsidR="009E1A5F" w:rsidSect="00FD3507">
          <w:pgSz w:w="11909" w:h="16834"/>
          <w:pgMar w:top="1078" w:right="893" w:bottom="360" w:left="1134" w:header="720" w:footer="720" w:gutter="0"/>
          <w:cols w:space="60"/>
          <w:noEndnote/>
        </w:sectPr>
      </w:pPr>
    </w:p>
    <w:p w:rsidR="009E1A5F" w:rsidRDefault="00E46E43">
      <w:pPr>
        <w:shd w:val="clear" w:color="auto" w:fill="FFFFFF"/>
        <w:spacing w:line="322" w:lineRule="exact"/>
        <w:ind w:left="10" w:right="14" w:firstLine="696"/>
        <w:jc w:val="both"/>
      </w:pPr>
      <w:r>
        <w:rPr>
          <w:rFonts w:eastAsia="Times New Roman"/>
          <w:sz w:val="28"/>
          <w:szCs w:val="28"/>
        </w:rPr>
        <w:lastRenderedPageBreak/>
        <w:t>Бюджет поселения будет сформирован на три года - на очередной финансовый год и плановый период.</w:t>
      </w:r>
    </w:p>
    <w:p w:rsidR="009E1A5F" w:rsidRPr="006D6966" w:rsidRDefault="00E46E43">
      <w:pPr>
        <w:shd w:val="clear" w:color="auto" w:fill="FFFFFF"/>
        <w:spacing w:before="182"/>
        <w:ind w:left="2794"/>
        <w:rPr>
          <w:b/>
        </w:rPr>
      </w:pPr>
      <w:r w:rsidRPr="006D6966">
        <w:rPr>
          <w:b/>
          <w:iCs/>
          <w:sz w:val="28"/>
          <w:szCs w:val="28"/>
        </w:rPr>
        <w:t xml:space="preserve">I. </w:t>
      </w:r>
      <w:r w:rsidRPr="006D6966">
        <w:rPr>
          <w:rFonts w:eastAsia="Times New Roman"/>
          <w:b/>
          <w:iCs/>
          <w:sz w:val="28"/>
          <w:szCs w:val="28"/>
        </w:rPr>
        <w:t>Основные задачи бюджетной политики</w:t>
      </w:r>
    </w:p>
    <w:p w:rsidR="009E1A5F" w:rsidRDefault="00E46E43">
      <w:pPr>
        <w:shd w:val="clear" w:color="auto" w:fill="FFFFFF"/>
        <w:spacing w:before="178" w:line="322" w:lineRule="exact"/>
        <w:ind w:left="5" w:right="14" w:firstLine="701"/>
        <w:jc w:val="both"/>
      </w:pPr>
      <w:r>
        <w:rPr>
          <w:rFonts w:eastAsia="Times New Roman"/>
          <w:sz w:val="28"/>
          <w:szCs w:val="28"/>
        </w:rPr>
        <w:t>В условиях ограниченности бюджетных возможностей основными задачами бюджетной политики в области расходов являются:</w:t>
      </w:r>
    </w:p>
    <w:p w:rsidR="009E1A5F" w:rsidRDefault="00E46E43" w:rsidP="00E46E43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22" w:lineRule="exact"/>
        <w:ind w:left="6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социальной направленности бюджета поселения;</w:t>
      </w:r>
    </w:p>
    <w:p w:rsidR="009E1A5F" w:rsidRDefault="00E46E43" w:rsidP="00E46E43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22" w:lineRule="exact"/>
        <w:ind w:left="6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приоритетности расходов бюджета поселения;</w:t>
      </w:r>
    </w:p>
    <w:p w:rsidR="009E1A5F" w:rsidRDefault="00E46E43" w:rsidP="00E46E43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22" w:lineRule="exact"/>
        <w:ind w:left="6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бюджетных расходов;</w:t>
      </w:r>
    </w:p>
    <w:p w:rsidR="009E1A5F" w:rsidRDefault="00E46E43">
      <w:pPr>
        <w:shd w:val="clear" w:color="auto" w:fill="FFFFFF"/>
        <w:tabs>
          <w:tab w:val="left" w:pos="960"/>
        </w:tabs>
        <w:spacing w:line="322" w:lineRule="exact"/>
        <w:ind w:right="19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реализации Указов Президента Российской Федерации,</w:t>
      </w:r>
      <w:r>
        <w:rPr>
          <w:rFonts w:eastAsia="Times New Roman"/>
          <w:sz w:val="28"/>
          <w:szCs w:val="28"/>
        </w:rPr>
        <w:br/>
        <w:t>направленных на решение неотложных проблем социально-экономического</w:t>
      </w:r>
      <w:r>
        <w:rPr>
          <w:rFonts w:eastAsia="Times New Roman"/>
          <w:sz w:val="28"/>
          <w:szCs w:val="28"/>
        </w:rPr>
        <w:br/>
        <w:t>развития страны;</w:t>
      </w:r>
    </w:p>
    <w:p w:rsidR="009E1A5F" w:rsidRDefault="00E46E43" w:rsidP="00E46E43">
      <w:pPr>
        <w:numPr>
          <w:ilvl w:val="0"/>
          <w:numId w:val="3"/>
        </w:numPr>
        <w:shd w:val="clear" w:color="auto" w:fill="FFFFFF"/>
        <w:tabs>
          <w:tab w:val="left" w:pos="883"/>
        </w:tabs>
        <w:spacing w:before="5" w:line="322" w:lineRule="exact"/>
        <w:ind w:left="10" w:right="24" w:firstLine="706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совершенствование муниципального финансового контроля с целью его </w:t>
      </w:r>
      <w:r>
        <w:rPr>
          <w:rFonts w:eastAsia="Times New Roman"/>
          <w:sz w:val="28"/>
          <w:szCs w:val="28"/>
        </w:rPr>
        <w:t>ориентации на оценку эффективности бюджетных расходов;</w:t>
      </w:r>
    </w:p>
    <w:p w:rsidR="006D6966" w:rsidRDefault="00E46E43" w:rsidP="006D6966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322" w:lineRule="exact"/>
        <w:ind w:left="10" w:right="24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поддержания устойчивого исполнения местного бюджета.</w:t>
      </w:r>
    </w:p>
    <w:p w:rsidR="006D6966" w:rsidRDefault="006D6966" w:rsidP="006D6966">
      <w:pPr>
        <w:shd w:val="clear" w:color="auto" w:fill="FFFFFF"/>
        <w:tabs>
          <w:tab w:val="left" w:pos="883"/>
        </w:tabs>
        <w:spacing w:line="322" w:lineRule="exact"/>
        <w:ind w:left="716" w:right="24"/>
        <w:jc w:val="both"/>
        <w:rPr>
          <w:sz w:val="28"/>
          <w:szCs w:val="28"/>
        </w:rPr>
      </w:pPr>
    </w:p>
    <w:p w:rsidR="009E1A5F" w:rsidRPr="006D6966" w:rsidRDefault="00E46E43" w:rsidP="006D6966">
      <w:pPr>
        <w:shd w:val="clear" w:color="auto" w:fill="FFFFFF"/>
        <w:tabs>
          <w:tab w:val="left" w:pos="883"/>
        </w:tabs>
        <w:spacing w:line="322" w:lineRule="exact"/>
        <w:ind w:left="716" w:right="24"/>
        <w:jc w:val="both"/>
        <w:rPr>
          <w:sz w:val="28"/>
          <w:szCs w:val="28"/>
        </w:rPr>
      </w:pPr>
      <w:r w:rsidRPr="006D6966">
        <w:rPr>
          <w:b/>
          <w:iCs/>
          <w:spacing w:val="-1"/>
          <w:sz w:val="28"/>
          <w:szCs w:val="28"/>
          <w:lang w:val="en-US"/>
        </w:rPr>
        <w:t>II</w:t>
      </w:r>
      <w:r w:rsidRPr="006D6966">
        <w:rPr>
          <w:b/>
          <w:iCs/>
          <w:spacing w:val="-1"/>
          <w:sz w:val="28"/>
          <w:szCs w:val="28"/>
        </w:rPr>
        <w:t xml:space="preserve">. </w:t>
      </w:r>
      <w:r w:rsidRPr="006D6966">
        <w:rPr>
          <w:rFonts w:eastAsia="Times New Roman"/>
          <w:b/>
          <w:iCs/>
          <w:spacing w:val="-1"/>
          <w:sz w:val="28"/>
          <w:szCs w:val="28"/>
        </w:rPr>
        <w:t>Основные направления бюджетной политики на 20</w:t>
      </w:r>
      <w:r w:rsidR="0010276E">
        <w:rPr>
          <w:rFonts w:eastAsia="Times New Roman"/>
          <w:b/>
          <w:iCs/>
          <w:spacing w:val="-1"/>
          <w:sz w:val="28"/>
          <w:szCs w:val="28"/>
        </w:rPr>
        <w:t>2</w:t>
      </w:r>
      <w:r w:rsidR="00735AC2">
        <w:rPr>
          <w:rFonts w:eastAsia="Times New Roman"/>
          <w:b/>
          <w:iCs/>
          <w:spacing w:val="-1"/>
          <w:sz w:val="28"/>
          <w:szCs w:val="28"/>
        </w:rPr>
        <w:t>1</w:t>
      </w:r>
      <w:r w:rsidRPr="006D6966">
        <w:rPr>
          <w:rFonts w:eastAsia="Times New Roman"/>
          <w:b/>
          <w:iCs/>
          <w:spacing w:val="-1"/>
          <w:sz w:val="28"/>
          <w:szCs w:val="28"/>
        </w:rPr>
        <w:t>-20</w:t>
      </w:r>
      <w:r w:rsidR="006D1B99">
        <w:rPr>
          <w:rFonts w:eastAsia="Times New Roman"/>
          <w:b/>
          <w:iCs/>
          <w:spacing w:val="-1"/>
          <w:sz w:val="28"/>
          <w:szCs w:val="28"/>
        </w:rPr>
        <w:t>2</w:t>
      </w:r>
      <w:r w:rsidR="00735AC2">
        <w:rPr>
          <w:rFonts w:eastAsia="Times New Roman"/>
          <w:b/>
          <w:iCs/>
          <w:spacing w:val="-1"/>
          <w:sz w:val="28"/>
          <w:szCs w:val="28"/>
        </w:rPr>
        <w:t>3</w:t>
      </w:r>
      <w:r w:rsidRPr="006D6966">
        <w:rPr>
          <w:rFonts w:eastAsia="Times New Roman"/>
          <w:b/>
          <w:iCs/>
          <w:spacing w:val="-1"/>
          <w:sz w:val="28"/>
          <w:szCs w:val="28"/>
        </w:rPr>
        <w:t xml:space="preserve"> годы</w:t>
      </w:r>
    </w:p>
    <w:p w:rsidR="009E1A5F" w:rsidRDefault="00E46E43">
      <w:pPr>
        <w:shd w:val="clear" w:color="auto" w:fill="FFFFFF"/>
        <w:spacing w:before="187"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Бюджетная политика в области расходов направлена на безусловное исполнение принятых обязательств наиболее эффективным способом, продолжение работы по созданию стимулов для более рационального и экономного использования бюджетных средств.</w:t>
      </w:r>
    </w:p>
    <w:p w:rsidR="009E1A5F" w:rsidRDefault="00E46E43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Достижение поставленных целей в условиях ограниченности финансовых ресурсов объективно предполагает перераспределение имеющихся средств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9E1A5F" w:rsidRDefault="00E46E43">
      <w:pPr>
        <w:shd w:val="clear" w:color="auto" w:fill="FFFFFF"/>
        <w:spacing w:line="322" w:lineRule="exact"/>
        <w:ind w:left="715"/>
      </w:pPr>
      <w:r>
        <w:rPr>
          <w:rFonts w:eastAsia="Times New Roman"/>
          <w:spacing w:val="-1"/>
          <w:sz w:val="28"/>
          <w:szCs w:val="28"/>
        </w:rPr>
        <w:t>Основными направлениями бюджетной политики являются:</w:t>
      </w:r>
    </w:p>
    <w:p w:rsidR="009E1A5F" w:rsidRDefault="00E46E43">
      <w:pPr>
        <w:shd w:val="clear" w:color="auto" w:fill="FFFFFF"/>
        <w:tabs>
          <w:tab w:val="left" w:pos="1085"/>
        </w:tabs>
        <w:spacing w:line="322" w:lineRule="exact"/>
        <w:ind w:left="5" w:right="19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необходимость осуществления бюджетных расходов с учетом</w:t>
      </w:r>
      <w:r>
        <w:rPr>
          <w:rFonts w:eastAsia="Times New Roman"/>
          <w:sz w:val="28"/>
          <w:szCs w:val="28"/>
        </w:rPr>
        <w:br/>
        <w:t>возможностей доходной базы бюджета;</w:t>
      </w:r>
    </w:p>
    <w:p w:rsidR="009E1A5F" w:rsidRDefault="00E46E43" w:rsidP="00E46E43">
      <w:pPr>
        <w:numPr>
          <w:ilvl w:val="0"/>
          <w:numId w:val="4"/>
        </w:numPr>
        <w:shd w:val="clear" w:color="auto" w:fill="FFFFFF"/>
        <w:tabs>
          <w:tab w:val="left" w:pos="946"/>
        </w:tabs>
        <w:spacing w:line="322" w:lineRule="exact"/>
        <w:ind w:right="14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обязательств, в первую очередь социально ориентированных;</w:t>
      </w:r>
    </w:p>
    <w:p w:rsidR="009E1A5F" w:rsidRDefault="00E46E43" w:rsidP="00E46E43">
      <w:pPr>
        <w:numPr>
          <w:ilvl w:val="0"/>
          <w:numId w:val="4"/>
        </w:numPr>
        <w:shd w:val="clear" w:color="auto" w:fill="FFFFFF"/>
        <w:tabs>
          <w:tab w:val="left" w:pos="946"/>
        </w:tabs>
        <w:spacing w:line="322" w:lineRule="exact"/>
        <w:ind w:right="14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ограничение роста расходов бюджета поселения и минимизация кредиторской задолженности бюджета поселения;</w:t>
      </w:r>
    </w:p>
    <w:p w:rsidR="009E1A5F" w:rsidRDefault="00E46E43" w:rsidP="00E46E43">
      <w:pPr>
        <w:numPr>
          <w:ilvl w:val="0"/>
          <w:numId w:val="4"/>
        </w:numPr>
        <w:shd w:val="clear" w:color="auto" w:fill="FFFFFF"/>
        <w:tabs>
          <w:tab w:val="left" w:pos="946"/>
        </w:tabs>
        <w:spacing w:line="322" w:lineRule="exact"/>
        <w:ind w:right="14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муниципальных программ поселения исходя из четко определенных долгосрочных целей социально-экономического развития поселения и индикаторов их достижения с одновременным обеспечением охвата муниципальными программами поселения максимально возможного числа направлений социально-экономического развития поселения и, соответственно, большей части бюджетных ассигнований;</w:t>
      </w:r>
    </w:p>
    <w:p w:rsidR="009E1A5F" w:rsidRDefault="00E46E43">
      <w:pPr>
        <w:shd w:val="clear" w:color="auto" w:fill="FFFFFF"/>
        <w:tabs>
          <w:tab w:val="left" w:pos="1022"/>
        </w:tabs>
        <w:spacing w:line="322" w:lineRule="exact"/>
        <w:ind w:right="14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повышение эффективности бюджетных расходов, реализуемых в</w:t>
      </w:r>
      <w:r>
        <w:rPr>
          <w:rFonts w:eastAsia="Times New Roman"/>
          <w:sz w:val="28"/>
          <w:szCs w:val="28"/>
        </w:rPr>
        <w:br/>
        <w:t>рамках муниципальных программ поселения, на основе оценки достигнутых</w:t>
      </w:r>
      <w:r>
        <w:rPr>
          <w:rFonts w:eastAsia="Times New Roman"/>
          <w:sz w:val="28"/>
          <w:szCs w:val="28"/>
        </w:rPr>
        <w:br/>
        <w:t>результатов;</w:t>
      </w:r>
    </w:p>
    <w:p w:rsidR="009E1A5F" w:rsidRDefault="00E46E43" w:rsidP="00E46E43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left="71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формированию местного бюджета в программном формате;</w:t>
      </w:r>
    </w:p>
    <w:p w:rsidR="009E1A5F" w:rsidRDefault="00E46E43" w:rsidP="00E46E43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left="71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бюджетных расходов в целом, в том числе</w:t>
      </w:r>
    </w:p>
    <w:p w:rsidR="009E1A5F" w:rsidRDefault="009E1A5F" w:rsidP="00E46E43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left="715"/>
        <w:rPr>
          <w:sz w:val="28"/>
          <w:szCs w:val="28"/>
        </w:rPr>
        <w:sectPr w:rsidR="009E1A5F">
          <w:pgSz w:w="11909" w:h="16834"/>
          <w:pgMar w:top="958" w:right="893" w:bottom="360" w:left="1426" w:header="720" w:footer="720" w:gutter="0"/>
          <w:cols w:space="60"/>
          <w:noEndnote/>
        </w:sectPr>
      </w:pPr>
    </w:p>
    <w:p w:rsidR="009E1A5F" w:rsidRPr="0035406E" w:rsidRDefault="00E46E43">
      <w:pPr>
        <w:shd w:val="clear" w:color="auto" w:fill="FFFFFF"/>
        <w:spacing w:line="322" w:lineRule="exact"/>
        <w:ind w:left="5" w:right="5"/>
        <w:jc w:val="both"/>
        <w:rPr>
          <w:sz w:val="28"/>
          <w:szCs w:val="28"/>
        </w:rPr>
      </w:pPr>
      <w:r w:rsidRPr="0035406E">
        <w:rPr>
          <w:rFonts w:eastAsia="Times New Roman"/>
          <w:sz w:val="28"/>
          <w:szCs w:val="28"/>
        </w:rPr>
        <w:lastRenderedPageBreak/>
        <w:t xml:space="preserve">за счет оптимизации закупок для обеспечения муниципальных нужд, </w:t>
      </w:r>
      <w:r w:rsidRPr="0035406E">
        <w:rPr>
          <w:rFonts w:eastAsia="Times New Roman"/>
          <w:spacing w:val="-7"/>
          <w:sz w:val="28"/>
          <w:szCs w:val="28"/>
        </w:rPr>
        <w:t xml:space="preserve">бюджетной сети муниципальных учреждений поселения, численности </w:t>
      </w:r>
      <w:r w:rsidRPr="0035406E">
        <w:rPr>
          <w:rFonts w:eastAsia="Times New Roman"/>
          <w:spacing w:val="-10"/>
          <w:sz w:val="28"/>
          <w:szCs w:val="28"/>
        </w:rPr>
        <w:t xml:space="preserve">муниципальных служащих и работников бюджетной сферы, введения единых </w:t>
      </w:r>
      <w:r w:rsidRPr="0035406E">
        <w:rPr>
          <w:rFonts w:eastAsia="Times New Roman"/>
          <w:spacing w:val="-11"/>
          <w:sz w:val="28"/>
          <w:szCs w:val="28"/>
        </w:rPr>
        <w:t>подходов к определению нормативов затрат на оказание муниципальных услуг;</w:t>
      </w:r>
    </w:p>
    <w:p w:rsidR="009E1A5F" w:rsidRPr="0035406E" w:rsidRDefault="00E46E43">
      <w:pPr>
        <w:shd w:val="clear" w:color="auto" w:fill="FFFFFF"/>
        <w:tabs>
          <w:tab w:val="left" w:pos="821"/>
        </w:tabs>
        <w:spacing w:line="322" w:lineRule="exact"/>
        <w:ind w:firstLine="547"/>
        <w:jc w:val="both"/>
        <w:rPr>
          <w:sz w:val="28"/>
          <w:szCs w:val="28"/>
        </w:rPr>
      </w:pPr>
      <w:r w:rsidRPr="0035406E">
        <w:rPr>
          <w:sz w:val="28"/>
          <w:szCs w:val="28"/>
        </w:rPr>
        <w:t>-</w:t>
      </w:r>
      <w:r w:rsidRPr="0035406E">
        <w:rPr>
          <w:sz w:val="28"/>
          <w:szCs w:val="28"/>
        </w:rPr>
        <w:tab/>
      </w:r>
      <w:r w:rsidRPr="0035406E">
        <w:rPr>
          <w:rFonts w:eastAsia="Times New Roman"/>
          <w:spacing w:val="-10"/>
          <w:sz w:val="28"/>
          <w:szCs w:val="28"/>
        </w:rPr>
        <w:t>дальнейшее совершенствование и проведение углубленного анализа</w:t>
      </w:r>
      <w:r w:rsidRPr="0035406E">
        <w:rPr>
          <w:rFonts w:eastAsia="Times New Roman"/>
          <w:spacing w:val="-10"/>
          <w:sz w:val="28"/>
          <w:szCs w:val="28"/>
        </w:rPr>
        <w:br/>
        <w:t>нормативных затрат на оказание муниципальных услуг в целях выявления</w:t>
      </w:r>
      <w:r w:rsidRPr="0035406E">
        <w:rPr>
          <w:rFonts w:eastAsia="Times New Roman"/>
          <w:spacing w:val="-10"/>
          <w:sz w:val="28"/>
          <w:szCs w:val="28"/>
        </w:rPr>
        <w:br/>
      </w:r>
      <w:r w:rsidRPr="0035406E">
        <w:rPr>
          <w:rFonts w:eastAsia="Times New Roman"/>
          <w:spacing w:val="-5"/>
          <w:sz w:val="28"/>
          <w:szCs w:val="28"/>
        </w:rPr>
        <w:t>существенной дифференциации в стоимости однотипных муниципальных</w:t>
      </w:r>
      <w:r w:rsidRPr="0035406E">
        <w:rPr>
          <w:rFonts w:eastAsia="Times New Roman"/>
          <w:spacing w:val="-5"/>
          <w:sz w:val="28"/>
          <w:szCs w:val="28"/>
        </w:rPr>
        <w:br/>
      </w:r>
      <w:r w:rsidRPr="0035406E">
        <w:rPr>
          <w:rFonts w:eastAsia="Times New Roman"/>
          <w:spacing w:val="-9"/>
          <w:sz w:val="28"/>
          <w:szCs w:val="28"/>
        </w:rPr>
        <w:t>услуг и принятия мер по оптимизации затрат на их оказание;</w:t>
      </w:r>
    </w:p>
    <w:p w:rsidR="009E1A5F" w:rsidRPr="0035406E" w:rsidRDefault="00E46E43">
      <w:pPr>
        <w:shd w:val="clear" w:color="auto" w:fill="FFFFFF"/>
        <w:tabs>
          <w:tab w:val="left" w:pos="898"/>
        </w:tabs>
        <w:spacing w:line="322" w:lineRule="exact"/>
        <w:ind w:left="5" w:right="5" w:firstLine="542"/>
        <w:jc w:val="both"/>
        <w:rPr>
          <w:sz w:val="28"/>
          <w:szCs w:val="28"/>
        </w:rPr>
      </w:pPr>
      <w:r w:rsidRPr="0035406E">
        <w:rPr>
          <w:sz w:val="28"/>
          <w:szCs w:val="28"/>
        </w:rPr>
        <w:t>-</w:t>
      </w:r>
      <w:r w:rsidRPr="0035406E">
        <w:rPr>
          <w:sz w:val="28"/>
          <w:szCs w:val="28"/>
        </w:rPr>
        <w:tab/>
      </w:r>
      <w:r w:rsidRPr="0035406E">
        <w:rPr>
          <w:rFonts w:eastAsia="Times New Roman"/>
          <w:spacing w:val="-5"/>
          <w:sz w:val="28"/>
          <w:szCs w:val="28"/>
        </w:rPr>
        <w:t>повышение ответственности главных распорядителей бюджетных</w:t>
      </w:r>
      <w:r w:rsidRPr="0035406E">
        <w:rPr>
          <w:rFonts w:eastAsia="Times New Roman"/>
          <w:spacing w:val="-5"/>
          <w:sz w:val="28"/>
          <w:szCs w:val="28"/>
        </w:rPr>
        <w:br/>
      </w:r>
      <w:r w:rsidRPr="0035406E">
        <w:rPr>
          <w:rFonts w:eastAsia="Times New Roman"/>
          <w:spacing w:val="-10"/>
          <w:sz w:val="28"/>
          <w:szCs w:val="28"/>
        </w:rPr>
        <w:t>средств за эффективность бюджетных расходов, повышение доступности и</w:t>
      </w:r>
      <w:r w:rsidRPr="0035406E">
        <w:rPr>
          <w:rFonts w:eastAsia="Times New Roman"/>
          <w:spacing w:val="-10"/>
          <w:sz w:val="28"/>
          <w:szCs w:val="28"/>
        </w:rPr>
        <w:br/>
        <w:t>качества, предоставляемых населению района муниципальных услуг;</w:t>
      </w:r>
    </w:p>
    <w:p w:rsidR="009E1A5F" w:rsidRPr="0035406E" w:rsidRDefault="00E46E43">
      <w:pPr>
        <w:shd w:val="clear" w:color="auto" w:fill="FFFFFF"/>
        <w:tabs>
          <w:tab w:val="left" w:pos="763"/>
        </w:tabs>
        <w:spacing w:line="322" w:lineRule="exact"/>
        <w:ind w:left="5" w:right="5" w:firstLine="542"/>
        <w:jc w:val="both"/>
        <w:rPr>
          <w:sz w:val="28"/>
          <w:szCs w:val="28"/>
        </w:rPr>
      </w:pPr>
      <w:r w:rsidRPr="0035406E">
        <w:rPr>
          <w:sz w:val="28"/>
          <w:szCs w:val="28"/>
        </w:rPr>
        <w:t>-</w:t>
      </w:r>
      <w:r w:rsidRPr="0035406E">
        <w:rPr>
          <w:sz w:val="28"/>
          <w:szCs w:val="28"/>
        </w:rPr>
        <w:tab/>
      </w:r>
      <w:r w:rsidRPr="0035406E">
        <w:rPr>
          <w:rFonts w:eastAsia="Times New Roman"/>
          <w:spacing w:val="-7"/>
          <w:sz w:val="28"/>
          <w:szCs w:val="28"/>
        </w:rPr>
        <w:t>расширение принципа нуждаемости и адресности при предоставлении</w:t>
      </w:r>
      <w:r w:rsidRPr="0035406E">
        <w:rPr>
          <w:rFonts w:eastAsia="Times New Roman"/>
          <w:spacing w:val="-7"/>
          <w:sz w:val="28"/>
          <w:szCs w:val="28"/>
        </w:rPr>
        <w:br/>
      </w:r>
      <w:r w:rsidRPr="0035406E">
        <w:rPr>
          <w:rFonts w:eastAsia="Times New Roman"/>
          <w:spacing w:val="-9"/>
          <w:sz w:val="28"/>
          <w:szCs w:val="28"/>
        </w:rPr>
        <w:t>мер социальной поддержки отдельным категориям граждан;</w:t>
      </w:r>
    </w:p>
    <w:p w:rsidR="009E1A5F" w:rsidRPr="0035406E" w:rsidRDefault="00E46E43" w:rsidP="00E46E4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322" w:lineRule="exact"/>
        <w:ind w:right="14" w:firstLine="547"/>
        <w:jc w:val="both"/>
        <w:rPr>
          <w:sz w:val="28"/>
          <w:szCs w:val="28"/>
        </w:rPr>
      </w:pPr>
      <w:r w:rsidRPr="0035406E">
        <w:rPr>
          <w:rFonts w:eastAsia="Times New Roman"/>
          <w:spacing w:val="-10"/>
          <w:sz w:val="28"/>
          <w:szCs w:val="28"/>
        </w:rPr>
        <w:t>проведение структурных реформ в социальной сфере (изменений, направленных на повышение эффективности отраслей социальной сферы);</w:t>
      </w:r>
    </w:p>
    <w:p w:rsidR="009E1A5F" w:rsidRPr="0035406E" w:rsidRDefault="00E46E43" w:rsidP="00E46E4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322" w:lineRule="exact"/>
        <w:ind w:right="10" w:firstLine="547"/>
        <w:jc w:val="both"/>
        <w:rPr>
          <w:sz w:val="28"/>
          <w:szCs w:val="28"/>
        </w:rPr>
      </w:pPr>
      <w:r w:rsidRPr="0035406E">
        <w:rPr>
          <w:rFonts w:eastAsia="Times New Roman"/>
          <w:spacing w:val="-7"/>
          <w:sz w:val="28"/>
          <w:szCs w:val="28"/>
        </w:rPr>
        <w:t>расширение практики использования механизмов государственно-</w:t>
      </w:r>
      <w:r w:rsidRPr="0035406E">
        <w:rPr>
          <w:rFonts w:eastAsia="Times New Roman"/>
          <w:sz w:val="28"/>
          <w:szCs w:val="28"/>
        </w:rPr>
        <w:t>частного партнерства, в том числе в социальной сфере.</w:t>
      </w:r>
    </w:p>
    <w:p w:rsidR="009E1A5F" w:rsidRPr="0035406E" w:rsidRDefault="00E46E43">
      <w:pPr>
        <w:shd w:val="clear" w:color="auto" w:fill="FFFFFF"/>
        <w:spacing w:line="322" w:lineRule="exact"/>
        <w:ind w:left="5" w:right="5" w:firstLine="701"/>
        <w:jc w:val="both"/>
        <w:rPr>
          <w:sz w:val="28"/>
          <w:szCs w:val="28"/>
        </w:rPr>
      </w:pPr>
      <w:r w:rsidRPr="0035406E">
        <w:rPr>
          <w:rFonts w:eastAsia="Times New Roman"/>
          <w:spacing w:val="-10"/>
          <w:sz w:val="28"/>
          <w:szCs w:val="28"/>
        </w:rPr>
        <w:t xml:space="preserve">При этом изменения в структуре и объемах расходов по приоритетным </w:t>
      </w:r>
      <w:r w:rsidRPr="0035406E">
        <w:rPr>
          <w:rFonts w:eastAsia="Times New Roman"/>
          <w:spacing w:val="-3"/>
          <w:sz w:val="28"/>
          <w:szCs w:val="28"/>
        </w:rPr>
        <w:t xml:space="preserve">направлениям должны быть увязаны с изменениями в соответствующих </w:t>
      </w:r>
      <w:r w:rsidRPr="0035406E">
        <w:rPr>
          <w:rFonts w:eastAsia="Times New Roman"/>
          <w:spacing w:val="-10"/>
          <w:sz w:val="28"/>
          <w:szCs w:val="28"/>
        </w:rPr>
        <w:t>сферах, определенных в «дорожных картах», направленных на повышение эффективности и качества услуг в отраслях социальной сферы.</w:t>
      </w:r>
    </w:p>
    <w:p w:rsidR="009E1A5F" w:rsidRPr="0035406E" w:rsidRDefault="00E46E43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35406E">
        <w:rPr>
          <w:rFonts w:eastAsia="Times New Roman"/>
          <w:spacing w:val="-10"/>
          <w:sz w:val="28"/>
          <w:szCs w:val="28"/>
        </w:rPr>
        <w:t xml:space="preserve">Главным инструментом, который призван обеспечить повышение </w:t>
      </w:r>
      <w:r w:rsidRPr="0035406E">
        <w:rPr>
          <w:rFonts w:eastAsia="Times New Roman"/>
          <w:spacing w:val="-9"/>
          <w:sz w:val="28"/>
          <w:szCs w:val="28"/>
        </w:rPr>
        <w:t xml:space="preserve">результативности и эффективности бюджетных расходов, ориентированности </w:t>
      </w:r>
      <w:r w:rsidRPr="0035406E">
        <w:rPr>
          <w:rFonts w:eastAsia="Times New Roman"/>
          <w:spacing w:val="-10"/>
          <w:sz w:val="28"/>
          <w:szCs w:val="28"/>
        </w:rPr>
        <w:t>на достижение целей государственной политики, по-прежнему будут являться муниципальные программы поселения. В этой связи необходимо продолжить реализацию мероприятий, направленных на повышение качества планирования и эффективности реализации муниципальных программ поселения.</w:t>
      </w:r>
    </w:p>
    <w:p w:rsidR="009E1A5F" w:rsidRPr="0035406E" w:rsidRDefault="00E46E43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 w:rsidRPr="0035406E">
        <w:rPr>
          <w:rFonts w:eastAsia="Times New Roman"/>
          <w:spacing w:val="-5"/>
          <w:sz w:val="28"/>
          <w:szCs w:val="28"/>
        </w:rPr>
        <w:t xml:space="preserve">Объемы бюджетных ассигнований на реализацию муниципальных </w:t>
      </w:r>
      <w:r w:rsidRPr="0035406E">
        <w:rPr>
          <w:rFonts w:eastAsia="Times New Roman"/>
          <w:spacing w:val="-8"/>
          <w:sz w:val="28"/>
          <w:szCs w:val="28"/>
        </w:rPr>
        <w:t xml:space="preserve">программ поселения и непрограммных направлений деятельности органов </w:t>
      </w:r>
      <w:r w:rsidRPr="0035406E">
        <w:rPr>
          <w:rFonts w:eastAsia="Times New Roman"/>
          <w:spacing w:val="-10"/>
          <w:sz w:val="28"/>
          <w:szCs w:val="28"/>
        </w:rPr>
        <w:t xml:space="preserve">местного самоуправления поселения будут сформированы с учетом решений </w:t>
      </w:r>
      <w:r w:rsidRPr="0035406E">
        <w:rPr>
          <w:rFonts w:eastAsia="Times New Roman"/>
          <w:spacing w:val="-9"/>
          <w:sz w:val="28"/>
          <w:szCs w:val="28"/>
        </w:rPr>
        <w:t xml:space="preserve">рабочей группы по повышению эффективности бюджетных расходов, по </w:t>
      </w:r>
      <w:r w:rsidRPr="0035406E">
        <w:rPr>
          <w:rFonts w:eastAsia="Times New Roman"/>
          <w:spacing w:val="-10"/>
          <w:sz w:val="28"/>
          <w:szCs w:val="28"/>
        </w:rPr>
        <w:t xml:space="preserve">обеспечению устойчивого развития экономики и социальной стабильности в </w:t>
      </w:r>
      <w:r w:rsidRPr="0035406E">
        <w:rPr>
          <w:rFonts w:eastAsia="Times New Roman"/>
          <w:sz w:val="28"/>
          <w:szCs w:val="28"/>
        </w:rPr>
        <w:t>поселении.</w:t>
      </w:r>
    </w:p>
    <w:p w:rsidR="009E1A5F" w:rsidRPr="0035406E" w:rsidRDefault="00E46E43">
      <w:pPr>
        <w:shd w:val="clear" w:color="auto" w:fill="FFFFFF"/>
        <w:spacing w:line="322" w:lineRule="exact"/>
        <w:ind w:firstLine="696"/>
        <w:jc w:val="both"/>
        <w:rPr>
          <w:rFonts w:eastAsia="Times New Roman"/>
          <w:spacing w:val="-10"/>
          <w:sz w:val="28"/>
          <w:szCs w:val="28"/>
        </w:rPr>
      </w:pPr>
      <w:r w:rsidRPr="0035406E">
        <w:rPr>
          <w:rFonts w:eastAsia="Times New Roman"/>
          <w:spacing w:val="-10"/>
          <w:sz w:val="28"/>
          <w:szCs w:val="28"/>
        </w:rPr>
        <w:t xml:space="preserve">Будет продолжена работа по реализации мероприятий по обеспечению открытости и прозрачности бюджета поселения и бюджетного процесса для граждан. В рамках программных мероприятий повышения эффективности </w:t>
      </w:r>
      <w:r w:rsidRPr="0035406E">
        <w:rPr>
          <w:rFonts w:eastAsia="Times New Roman"/>
          <w:spacing w:val="-7"/>
          <w:sz w:val="28"/>
          <w:szCs w:val="28"/>
        </w:rPr>
        <w:t xml:space="preserve">управления муниципальными финансами будет продолжено размещение на </w:t>
      </w:r>
      <w:r w:rsidRPr="0035406E">
        <w:rPr>
          <w:rFonts w:eastAsia="Times New Roman"/>
          <w:sz w:val="28"/>
          <w:szCs w:val="28"/>
        </w:rPr>
        <w:t xml:space="preserve">сайте администрации </w:t>
      </w:r>
      <w:r w:rsidR="004014BC" w:rsidRPr="0035406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4014BC" w:rsidRPr="0035406E">
        <w:rPr>
          <w:rFonts w:eastAsia="Times New Roman"/>
          <w:sz w:val="28"/>
          <w:szCs w:val="28"/>
        </w:rPr>
        <w:t>Дивасовского</w:t>
      </w:r>
      <w:proofErr w:type="spellEnd"/>
      <w:r w:rsidR="004014BC" w:rsidRPr="0035406E">
        <w:rPr>
          <w:rFonts w:eastAsia="Times New Roman"/>
          <w:sz w:val="28"/>
          <w:szCs w:val="28"/>
        </w:rPr>
        <w:t xml:space="preserve"> сельского поселения </w:t>
      </w:r>
      <w:r w:rsidRPr="0035406E">
        <w:rPr>
          <w:rFonts w:eastAsia="Times New Roman"/>
          <w:sz w:val="28"/>
          <w:szCs w:val="28"/>
        </w:rPr>
        <w:t xml:space="preserve"> в </w:t>
      </w:r>
      <w:r w:rsidRPr="0035406E">
        <w:rPr>
          <w:rFonts w:eastAsia="Times New Roman"/>
          <w:spacing w:val="-10"/>
          <w:sz w:val="28"/>
          <w:szCs w:val="28"/>
        </w:rPr>
        <w:t>информационно - телекоммуникационной сети «Интернет».</w:t>
      </w:r>
    </w:p>
    <w:p w:rsidR="00DC1CB3" w:rsidRPr="009811A0" w:rsidRDefault="00DC1CB3" w:rsidP="009811A0">
      <w:pPr>
        <w:widowControl/>
        <w:suppressAutoHyphens/>
        <w:autoSpaceDN/>
        <w:adjustRightInd/>
        <w:ind w:firstLine="555"/>
        <w:jc w:val="both"/>
        <w:rPr>
          <w:rFonts w:ascii="Arial" w:eastAsia="Times New Roman" w:hAnsi="Arial" w:cs="Arial"/>
          <w:b/>
          <w:color w:val="800000"/>
          <w:sz w:val="28"/>
          <w:szCs w:val="28"/>
          <w:lang w:eastAsia="ar-SA"/>
        </w:rPr>
      </w:pPr>
      <w:r w:rsidRPr="00DC1CB3">
        <w:rPr>
          <w:rFonts w:eastAsia="Times New Roman"/>
          <w:sz w:val="28"/>
          <w:szCs w:val="28"/>
          <w:lang w:eastAsia="ar-SA"/>
        </w:rPr>
        <w:t xml:space="preserve">При формировании расходной части бюджета  </w:t>
      </w:r>
      <w:proofErr w:type="spellStart"/>
      <w:r>
        <w:rPr>
          <w:rFonts w:eastAsia="Times New Roman"/>
          <w:sz w:val="28"/>
          <w:szCs w:val="28"/>
          <w:lang w:eastAsia="ar-SA"/>
        </w:rPr>
        <w:t>Дивасовского</w:t>
      </w:r>
      <w:proofErr w:type="spellEnd"/>
      <w:r w:rsidRPr="00DC1CB3">
        <w:rPr>
          <w:rFonts w:eastAsia="Times New Roman"/>
          <w:sz w:val="28"/>
          <w:szCs w:val="28"/>
          <w:lang w:eastAsia="ar-SA"/>
        </w:rPr>
        <w:t xml:space="preserve"> сельского поселения на 20</w:t>
      </w:r>
      <w:r w:rsidR="0010276E">
        <w:rPr>
          <w:rFonts w:eastAsia="Times New Roman"/>
          <w:sz w:val="28"/>
          <w:szCs w:val="28"/>
          <w:lang w:eastAsia="ar-SA"/>
        </w:rPr>
        <w:t>2</w:t>
      </w:r>
      <w:r w:rsidR="00735AC2">
        <w:rPr>
          <w:rFonts w:eastAsia="Times New Roman"/>
          <w:sz w:val="28"/>
          <w:szCs w:val="28"/>
          <w:lang w:eastAsia="ar-SA"/>
        </w:rPr>
        <w:t>1</w:t>
      </w:r>
      <w:r w:rsidR="006D1B99">
        <w:rPr>
          <w:rFonts w:eastAsia="Times New Roman"/>
          <w:sz w:val="28"/>
          <w:szCs w:val="28"/>
          <w:lang w:eastAsia="ar-SA"/>
        </w:rPr>
        <w:t>-202</w:t>
      </w:r>
      <w:r w:rsidR="00735AC2">
        <w:rPr>
          <w:rFonts w:eastAsia="Times New Roman"/>
          <w:sz w:val="28"/>
          <w:szCs w:val="28"/>
          <w:lang w:eastAsia="ar-SA"/>
        </w:rPr>
        <w:t>3</w:t>
      </w:r>
      <w:r w:rsidR="006D1B99">
        <w:rPr>
          <w:rFonts w:eastAsia="Times New Roman"/>
          <w:sz w:val="28"/>
          <w:szCs w:val="28"/>
          <w:lang w:eastAsia="ar-SA"/>
        </w:rPr>
        <w:t xml:space="preserve"> </w:t>
      </w:r>
      <w:r w:rsidRPr="00DC1CB3">
        <w:rPr>
          <w:rFonts w:eastAsia="Times New Roman"/>
          <w:sz w:val="28"/>
          <w:szCs w:val="28"/>
          <w:lang w:eastAsia="ar-SA"/>
        </w:rPr>
        <w:t>годы предлагается особое внимание удели</w:t>
      </w:r>
      <w:r w:rsidR="009811A0">
        <w:rPr>
          <w:rFonts w:eastAsia="Times New Roman"/>
          <w:sz w:val="28"/>
          <w:szCs w:val="28"/>
          <w:lang w:eastAsia="ar-SA"/>
        </w:rPr>
        <w:t>ть следующим ключевым вопросам:</w:t>
      </w:r>
    </w:p>
    <w:p w:rsidR="00FD3507" w:rsidRDefault="00FD3507" w:rsidP="00DC1CB3">
      <w:pPr>
        <w:widowControl/>
        <w:autoSpaceDE/>
        <w:adjustRightInd/>
        <w:ind w:firstLine="567"/>
        <w:rPr>
          <w:rFonts w:eastAsia="Times New Roman"/>
          <w:b/>
          <w:sz w:val="28"/>
          <w:szCs w:val="28"/>
          <w:lang w:eastAsia="ar-SA"/>
        </w:rPr>
      </w:pPr>
    </w:p>
    <w:p w:rsidR="00DC1CB3" w:rsidRPr="00DC1CB3" w:rsidRDefault="00DC1CB3" w:rsidP="00DC1CB3">
      <w:pPr>
        <w:widowControl/>
        <w:autoSpaceDE/>
        <w:adjustRightInd/>
        <w:ind w:firstLine="567"/>
        <w:rPr>
          <w:rFonts w:eastAsia="Times New Roman"/>
          <w:sz w:val="28"/>
          <w:szCs w:val="28"/>
          <w:lang w:eastAsia="ar-SA"/>
        </w:rPr>
      </w:pPr>
      <w:r w:rsidRPr="00DC1CB3">
        <w:rPr>
          <w:rFonts w:eastAsia="Times New Roman"/>
          <w:b/>
          <w:sz w:val="28"/>
          <w:szCs w:val="28"/>
          <w:lang w:eastAsia="ar-SA"/>
        </w:rPr>
        <w:t>В сфере физической культуры и спорта</w:t>
      </w:r>
    </w:p>
    <w:p w:rsidR="00FD3507" w:rsidRDefault="00FD3507" w:rsidP="00DC1CB3">
      <w:pPr>
        <w:suppressAutoHyphens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DC1CB3" w:rsidRPr="00DC1CB3" w:rsidRDefault="00DC1CB3" w:rsidP="00DC1CB3">
      <w:pPr>
        <w:suppressAutoHyphens/>
        <w:autoSpaceDN/>
        <w:adjustRightInd/>
        <w:ind w:firstLine="567"/>
        <w:jc w:val="both"/>
        <w:rPr>
          <w:rFonts w:ascii="Arial" w:eastAsia="Times New Roman" w:hAnsi="Arial" w:cs="Arial"/>
          <w:color w:val="800000"/>
          <w:sz w:val="28"/>
          <w:szCs w:val="28"/>
          <w:lang w:eastAsia="ar-SA"/>
        </w:rPr>
      </w:pPr>
      <w:r w:rsidRPr="00DC1CB3">
        <w:rPr>
          <w:rFonts w:eastAsia="Times New Roman"/>
          <w:sz w:val="28"/>
          <w:szCs w:val="28"/>
          <w:lang w:eastAsia="ar-SA"/>
        </w:rPr>
        <w:t>Бюджетная политика поселения в сфере физической культуры и спорта на 20</w:t>
      </w:r>
      <w:r w:rsidR="0010276E">
        <w:rPr>
          <w:rFonts w:eastAsia="Times New Roman"/>
          <w:sz w:val="28"/>
          <w:szCs w:val="28"/>
          <w:lang w:eastAsia="ar-SA"/>
        </w:rPr>
        <w:t>20</w:t>
      </w:r>
      <w:r w:rsidRPr="00DC1CB3">
        <w:rPr>
          <w:rFonts w:eastAsia="Times New Roman"/>
          <w:sz w:val="28"/>
          <w:szCs w:val="28"/>
          <w:lang w:eastAsia="ar-SA"/>
        </w:rPr>
        <w:t>-20</w:t>
      </w:r>
      <w:r w:rsidR="006D1B99">
        <w:rPr>
          <w:rFonts w:eastAsia="Times New Roman"/>
          <w:sz w:val="28"/>
          <w:szCs w:val="28"/>
          <w:lang w:eastAsia="ar-SA"/>
        </w:rPr>
        <w:t>2</w:t>
      </w:r>
      <w:r w:rsidR="0010276E">
        <w:rPr>
          <w:rFonts w:eastAsia="Times New Roman"/>
          <w:sz w:val="28"/>
          <w:szCs w:val="28"/>
          <w:lang w:eastAsia="ar-SA"/>
        </w:rPr>
        <w:t>2</w:t>
      </w:r>
      <w:r w:rsidRPr="00DC1CB3">
        <w:rPr>
          <w:rFonts w:eastAsia="Times New Roman"/>
          <w:sz w:val="28"/>
          <w:szCs w:val="28"/>
          <w:lang w:eastAsia="ar-SA"/>
        </w:rPr>
        <w:t xml:space="preserve"> годы направлена на создание условий, обеспечивающих возможность </w:t>
      </w:r>
      <w:r w:rsidRPr="00DC1CB3">
        <w:rPr>
          <w:rFonts w:eastAsia="Times New Roman"/>
          <w:sz w:val="28"/>
          <w:szCs w:val="28"/>
          <w:lang w:eastAsia="ar-SA"/>
        </w:rPr>
        <w:lastRenderedPageBreak/>
        <w:t xml:space="preserve">для населения сельского поселения вести здоровый образ жизни, и на расширение возможностей для участия в физкультурно-массовых и спортивных мероприятиях всех групп населения. </w:t>
      </w:r>
    </w:p>
    <w:p w:rsidR="009E1A5F" w:rsidRPr="006D6966" w:rsidRDefault="00E46E43" w:rsidP="00DC1CB3">
      <w:pPr>
        <w:shd w:val="clear" w:color="auto" w:fill="FFFFFF"/>
        <w:spacing w:before="158"/>
        <w:ind w:left="1985" w:hanging="1418"/>
        <w:rPr>
          <w:b/>
        </w:rPr>
      </w:pPr>
      <w:r w:rsidRPr="006D6966">
        <w:rPr>
          <w:rFonts w:eastAsia="Times New Roman"/>
          <w:b/>
          <w:iCs/>
          <w:spacing w:val="-9"/>
          <w:sz w:val="30"/>
          <w:szCs w:val="30"/>
        </w:rPr>
        <w:t>В области социальной сферы</w:t>
      </w:r>
    </w:p>
    <w:p w:rsidR="00DC1CB3" w:rsidRDefault="00E46E43">
      <w:pPr>
        <w:shd w:val="clear" w:color="auto" w:fill="FFFFFF"/>
        <w:spacing w:before="178" w:line="322" w:lineRule="exact"/>
        <w:ind w:right="10" w:firstLine="538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При формировании бюджета текущих обязательств, приоритетными направлениями должны стать расходы на улучшение условий жизни человека, адресное решение социальных проблем, повышение качества муниципальных </w:t>
      </w:r>
      <w:r w:rsidR="00DC1CB3">
        <w:rPr>
          <w:rFonts w:eastAsia="Times New Roman"/>
          <w:sz w:val="30"/>
          <w:szCs w:val="30"/>
        </w:rPr>
        <w:t>услуг</w:t>
      </w:r>
    </w:p>
    <w:p w:rsidR="00DC1CB3" w:rsidRPr="006D6966" w:rsidRDefault="00DC1CB3" w:rsidP="00DC1CB3">
      <w:pPr>
        <w:shd w:val="clear" w:color="auto" w:fill="FFFFFF"/>
        <w:spacing w:before="182" w:line="322" w:lineRule="exact"/>
        <w:ind w:left="10" w:right="518" w:firstLine="557"/>
        <w:rPr>
          <w:rFonts w:eastAsia="Times New Roman"/>
          <w:b/>
          <w:iCs/>
          <w:sz w:val="28"/>
          <w:szCs w:val="28"/>
        </w:rPr>
      </w:pPr>
      <w:r w:rsidRPr="006D6966">
        <w:rPr>
          <w:rFonts w:eastAsia="Times New Roman"/>
          <w:b/>
          <w:iCs/>
          <w:sz w:val="28"/>
          <w:szCs w:val="28"/>
        </w:rPr>
        <w:t xml:space="preserve">Социальная политика </w:t>
      </w:r>
    </w:p>
    <w:p w:rsidR="00DC1CB3" w:rsidRDefault="00DC1CB3" w:rsidP="00DC1CB3">
      <w:pPr>
        <w:shd w:val="clear" w:color="auto" w:fill="FFFFFF"/>
        <w:spacing w:before="182" w:line="322" w:lineRule="exact"/>
        <w:ind w:left="10" w:right="518" w:firstLine="132"/>
      </w:pPr>
      <w:r>
        <w:rPr>
          <w:rFonts w:eastAsia="Times New Roman"/>
          <w:sz w:val="28"/>
          <w:szCs w:val="28"/>
        </w:rPr>
        <w:t>Бюджетная политика в данной области будет направлена выполнение обязательств по социальной поддержке отдельных категорий граждан.</w:t>
      </w:r>
    </w:p>
    <w:p w:rsidR="004014BC" w:rsidRPr="006D6966" w:rsidRDefault="00E46E43" w:rsidP="00DC1CB3">
      <w:pPr>
        <w:shd w:val="clear" w:color="auto" w:fill="FFFFFF"/>
        <w:spacing w:before="178" w:line="322" w:lineRule="exact"/>
        <w:ind w:firstLine="567"/>
        <w:rPr>
          <w:rFonts w:eastAsia="Times New Roman"/>
          <w:b/>
          <w:iCs/>
          <w:sz w:val="28"/>
          <w:szCs w:val="28"/>
        </w:rPr>
      </w:pPr>
      <w:r w:rsidRPr="006D6966">
        <w:rPr>
          <w:rFonts w:eastAsia="Times New Roman"/>
          <w:b/>
          <w:iCs/>
          <w:sz w:val="28"/>
          <w:szCs w:val="28"/>
        </w:rPr>
        <w:t xml:space="preserve">Культура </w:t>
      </w:r>
    </w:p>
    <w:p w:rsidR="009E1A5F" w:rsidRDefault="00E46E43" w:rsidP="004014BC">
      <w:pPr>
        <w:shd w:val="clear" w:color="auto" w:fill="FFFFFF"/>
        <w:spacing w:before="178" w:line="322" w:lineRule="exact"/>
        <w:ind w:firstLine="426"/>
      </w:pPr>
      <w:r>
        <w:rPr>
          <w:rFonts w:eastAsia="Times New Roman"/>
          <w:sz w:val="28"/>
          <w:szCs w:val="28"/>
        </w:rPr>
        <w:t>Бюджетная политика в данной области будет направлена на обеспечение прав граждан на участие в культурной жизни и пользование учреждениями культуры, доступ к культурным ценностям и информации.</w:t>
      </w:r>
    </w:p>
    <w:p w:rsidR="009E1A5F" w:rsidRPr="00A60A4F" w:rsidRDefault="00E46E43" w:rsidP="00A60A4F">
      <w:pPr>
        <w:shd w:val="clear" w:color="auto" w:fill="FFFFFF"/>
        <w:spacing w:before="178"/>
        <w:ind w:left="284"/>
        <w:rPr>
          <w:b/>
        </w:rPr>
      </w:pPr>
      <w:r w:rsidRPr="00DC1CB3">
        <w:rPr>
          <w:b/>
          <w:i/>
          <w:iCs/>
          <w:sz w:val="28"/>
          <w:szCs w:val="28"/>
        </w:rPr>
        <w:t xml:space="preserve"> </w:t>
      </w:r>
      <w:r w:rsidRPr="00A60A4F">
        <w:rPr>
          <w:rFonts w:eastAsia="Times New Roman"/>
          <w:b/>
          <w:iCs/>
          <w:sz w:val="28"/>
          <w:szCs w:val="28"/>
        </w:rPr>
        <w:t>В области жилищно-коммунального хозяйства</w:t>
      </w:r>
    </w:p>
    <w:p w:rsidR="009E1A5F" w:rsidRDefault="00E46E43">
      <w:pPr>
        <w:shd w:val="clear" w:color="auto" w:fill="FFFFFF"/>
        <w:spacing w:before="187" w:line="322" w:lineRule="exact"/>
        <w:ind w:left="1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Финансирование расходов в области жилищно-коммунального хозяйства </w:t>
      </w:r>
    </w:p>
    <w:p w:rsidR="00DC1CB3" w:rsidRPr="00DC1CB3" w:rsidRDefault="00DC1CB3" w:rsidP="00DC1CB3">
      <w:pPr>
        <w:widowControl/>
        <w:tabs>
          <w:tab w:val="left" w:pos="525"/>
        </w:tabs>
        <w:suppressAutoHyphens/>
        <w:autoSpaceDN/>
        <w:adjustRightInd/>
        <w:ind w:firstLine="567"/>
        <w:jc w:val="both"/>
        <w:rPr>
          <w:rFonts w:ascii="Arial" w:eastAsia="Times New Roman" w:hAnsi="Arial" w:cs="Arial"/>
          <w:color w:val="800000"/>
          <w:sz w:val="28"/>
          <w:szCs w:val="28"/>
          <w:lang w:eastAsia="ar-SA"/>
        </w:rPr>
      </w:pPr>
      <w:r w:rsidRPr="00DC1CB3">
        <w:rPr>
          <w:rFonts w:eastAsia="Times New Roman"/>
          <w:sz w:val="28"/>
          <w:szCs w:val="28"/>
          <w:lang w:eastAsia="ar-SA"/>
        </w:rPr>
        <w:t>В 20</w:t>
      </w:r>
      <w:r w:rsidR="0010276E">
        <w:rPr>
          <w:rFonts w:eastAsia="Times New Roman"/>
          <w:sz w:val="28"/>
          <w:szCs w:val="28"/>
          <w:lang w:eastAsia="ar-SA"/>
        </w:rPr>
        <w:t>20</w:t>
      </w:r>
      <w:r w:rsidRPr="00DC1CB3">
        <w:rPr>
          <w:rFonts w:eastAsia="Times New Roman"/>
          <w:sz w:val="28"/>
          <w:szCs w:val="28"/>
          <w:lang w:eastAsia="ar-SA"/>
        </w:rPr>
        <w:t>-20</w:t>
      </w:r>
      <w:r w:rsidR="006D1B99">
        <w:rPr>
          <w:rFonts w:eastAsia="Times New Roman"/>
          <w:sz w:val="28"/>
          <w:szCs w:val="28"/>
          <w:lang w:eastAsia="ar-SA"/>
        </w:rPr>
        <w:t>2</w:t>
      </w:r>
      <w:r w:rsidR="0010276E">
        <w:rPr>
          <w:rFonts w:eastAsia="Times New Roman"/>
          <w:sz w:val="28"/>
          <w:szCs w:val="28"/>
          <w:lang w:eastAsia="ar-SA"/>
        </w:rPr>
        <w:t>2</w:t>
      </w:r>
      <w:r w:rsidRPr="00DC1CB3">
        <w:rPr>
          <w:rFonts w:eastAsia="Times New Roman"/>
          <w:sz w:val="28"/>
          <w:szCs w:val="28"/>
          <w:lang w:eastAsia="ar-SA"/>
        </w:rPr>
        <w:t xml:space="preserve"> году необходимо провести мероприятия, направленные на  энергосбережение и повышение энергетической эффективности использования электрической энергии при эксплуатации объектов наружного освещения  </w:t>
      </w:r>
      <w:proofErr w:type="spellStart"/>
      <w:r>
        <w:rPr>
          <w:rFonts w:eastAsia="Times New Roman"/>
          <w:sz w:val="28"/>
          <w:szCs w:val="28"/>
          <w:lang w:eastAsia="ar-SA"/>
        </w:rPr>
        <w:t>Дивасовского</w:t>
      </w:r>
      <w:proofErr w:type="spellEnd"/>
      <w:r w:rsidRPr="00DC1CB3">
        <w:rPr>
          <w:rFonts w:eastAsia="Times New Roman"/>
          <w:sz w:val="28"/>
          <w:szCs w:val="28"/>
          <w:lang w:eastAsia="ar-SA"/>
        </w:rPr>
        <w:t xml:space="preserve"> сельского поселения, оснастить линии уличного освещения приборами учета, а также обеспечить надлежащую эксплуатацию этих приборов, их сохранность и своевременную замену.</w:t>
      </w:r>
    </w:p>
    <w:p w:rsidR="00A60A4F" w:rsidRDefault="00DC1CB3" w:rsidP="00A60A4F">
      <w:pPr>
        <w:widowControl/>
        <w:autoSpaceDN/>
        <w:adjustRightInd/>
        <w:jc w:val="both"/>
        <w:rPr>
          <w:rFonts w:eastAsia="Times New Roman"/>
          <w:b/>
          <w:sz w:val="28"/>
          <w:szCs w:val="28"/>
          <w:lang w:eastAsia="ar-SA"/>
        </w:rPr>
      </w:pPr>
      <w:r w:rsidRPr="00DC1CB3">
        <w:rPr>
          <w:rFonts w:eastAsia="Times New Roman"/>
          <w:color w:val="800000"/>
          <w:sz w:val="28"/>
          <w:szCs w:val="28"/>
          <w:lang w:eastAsia="ar-SA"/>
        </w:rPr>
        <w:t xml:space="preserve">      </w:t>
      </w:r>
      <w:r w:rsidRPr="00DC1CB3">
        <w:rPr>
          <w:rFonts w:eastAsia="Times New Roman"/>
          <w:sz w:val="28"/>
          <w:szCs w:val="28"/>
          <w:lang w:eastAsia="ar-SA"/>
        </w:rPr>
        <w:t>Продолжится реализация муниципальных  программ сельского поселения в сфере жилищно-коммунального хозяйства по расходам на благоустройство.</w:t>
      </w:r>
    </w:p>
    <w:p w:rsidR="00910632" w:rsidRDefault="00A60A4F" w:rsidP="00910632">
      <w:pPr>
        <w:widowControl/>
        <w:autoSpaceDN/>
        <w:adjustRightInd/>
        <w:ind w:firstLine="567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   </w:t>
      </w:r>
    </w:p>
    <w:p w:rsidR="00910632" w:rsidRPr="00910632" w:rsidRDefault="00910632" w:rsidP="00910632">
      <w:pPr>
        <w:widowControl/>
        <w:autoSpaceDN/>
        <w:adjustRightInd/>
        <w:ind w:firstLine="284"/>
        <w:rPr>
          <w:rFonts w:eastAsia="Times New Roman"/>
          <w:b/>
          <w:iCs/>
          <w:sz w:val="28"/>
          <w:szCs w:val="28"/>
        </w:rPr>
      </w:pPr>
      <w:r w:rsidRPr="00910632">
        <w:rPr>
          <w:rFonts w:eastAsia="Times New Roman"/>
          <w:b/>
          <w:sz w:val="28"/>
          <w:szCs w:val="28"/>
          <w:lang w:eastAsia="ar-SA"/>
        </w:rPr>
        <w:t xml:space="preserve">В сфере обеспечения первичных мер пожарной безопасности </w:t>
      </w:r>
    </w:p>
    <w:p w:rsidR="00910632" w:rsidRPr="00910632" w:rsidRDefault="00910632" w:rsidP="00910632">
      <w:pPr>
        <w:widowControl/>
        <w:autoSpaceDN/>
        <w:adjustRightInd/>
        <w:ind w:firstLine="567"/>
        <w:rPr>
          <w:rFonts w:eastAsia="Times New Roman"/>
          <w:b/>
          <w:iCs/>
          <w:sz w:val="28"/>
          <w:szCs w:val="28"/>
        </w:rPr>
      </w:pPr>
    </w:p>
    <w:p w:rsidR="00910632" w:rsidRPr="00910632" w:rsidRDefault="00910632" w:rsidP="00910632">
      <w:pPr>
        <w:widowControl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sz w:val="28"/>
          <w:szCs w:val="28"/>
          <w:lang w:eastAsia="ar-SA"/>
        </w:rPr>
        <w:t xml:space="preserve">Для решения вопросов защиты населения и территории сельского поселения от пожаров в бюджете сельского поселения будут предусмотрены </w:t>
      </w:r>
      <w:r w:rsidR="00F35884">
        <w:rPr>
          <w:rFonts w:eastAsia="Times New Roman"/>
          <w:sz w:val="28"/>
          <w:szCs w:val="28"/>
          <w:lang w:eastAsia="ar-SA"/>
        </w:rPr>
        <w:t xml:space="preserve">расходы  бюджета </w:t>
      </w:r>
      <w:bookmarkStart w:id="0" w:name="_GoBack"/>
      <w:bookmarkEnd w:id="0"/>
      <w:r w:rsidRPr="00910632">
        <w:rPr>
          <w:rFonts w:eastAsia="Times New Roman"/>
          <w:sz w:val="28"/>
          <w:szCs w:val="28"/>
          <w:lang w:eastAsia="ar-SA"/>
        </w:rPr>
        <w:t xml:space="preserve"> на противопожарные мероприятия.</w:t>
      </w:r>
    </w:p>
    <w:p w:rsidR="009811A0" w:rsidRDefault="009811A0" w:rsidP="00A60A4F">
      <w:pPr>
        <w:widowControl/>
        <w:autoSpaceDN/>
        <w:adjustRightInd/>
        <w:jc w:val="both"/>
        <w:rPr>
          <w:rFonts w:eastAsia="Times New Roman"/>
          <w:b/>
          <w:iCs/>
          <w:sz w:val="28"/>
          <w:szCs w:val="28"/>
        </w:rPr>
      </w:pPr>
    </w:p>
    <w:p w:rsidR="009E1A5F" w:rsidRDefault="009811A0" w:rsidP="00A60A4F">
      <w:pPr>
        <w:widowControl/>
        <w:autoSpaceDN/>
        <w:adjustRightInd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  </w:t>
      </w:r>
      <w:r w:rsidR="00A268FB">
        <w:rPr>
          <w:rFonts w:eastAsia="Times New Roman"/>
          <w:b/>
          <w:iCs/>
          <w:sz w:val="28"/>
          <w:szCs w:val="28"/>
        </w:rPr>
        <w:t xml:space="preserve">  </w:t>
      </w:r>
      <w:r w:rsidR="00E46E43" w:rsidRPr="00A60A4F">
        <w:rPr>
          <w:rFonts w:eastAsia="Times New Roman"/>
          <w:b/>
          <w:iCs/>
          <w:sz w:val="28"/>
          <w:szCs w:val="28"/>
        </w:rPr>
        <w:t>В области муниципального управления</w:t>
      </w:r>
    </w:p>
    <w:p w:rsidR="00910632" w:rsidRDefault="00910632" w:rsidP="00A60A4F">
      <w:pPr>
        <w:widowControl/>
        <w:autoSpaceDN/>
        <w:adjustRightInd/>
        <w:jc w:val="both"/>
        <w:rPr>
          <w:rFonts w:eastAsia="Times New Roman"/>
          <w:b/>
          <w:iCs/>
          <w:sz w:val="28"/>
          <w:szCs w:val="28"/>
        </w:rPr>
      </w:pPr>
    </w:p>
    <w:p w:rsidR="00910632" w:rsidRPr="00910632" w:rsidRDefault="00910632" w:rsidP="00910632">
      <w:pPr>
        <w:widowControl/>
        <w:autoSpaceDN/>
        <w:adjustRightInd/>
        <w:ind w:firstLine="615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sz w:val="28"/>
          <w:szCs w:val="28"/>
          <w:lang w:eastAsia="ar-SA"/>
        </w:rPr>
        <w:t>Бюджетная политика в сфере муниципального управления будет направлена на:</w:t>
      </w:r>
    </w:p>
    <w:p w:rsidR="00910632" w:rsidRPr="00910632" w:rsidRDefault="00910632" w:rsidP="00910632">
      <w:pPr>
        <w:widowControl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sz w:val="28"/>
          <w:szCs w:val="28"/>
          <w:lang w:eastAsia="ar-SA"/>
        </w:rPr>
        <w:t>- оптимизацию расходов на содержание органов местного самоуправления;</w:t>
      </w:r>
    </w:p>
    <w:p w:rsidR="00910632" w:rsidRPr="00910632" w:rsidRDefault="00910632" w:rsidP="00910632">
      <w:pPr>
        <w:widowControl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sz w:val="28"/>
          <w:szCs w:val="28"/>
          <w:lang w:eastAsia="ar-SA"/>
        </w:rPr>
        <w:t>- соблюдение установленных нормативов формирования расходов на обеспечение деятельности органов МСУ;</w:t>
      </w:r>
    </w:p>
    <w:p w:rsidR="00910632" w:rsidRPr="00910632" w:rsidRDefault="00910632" w:rsidP="00910632">
      <w:pPr>
        <w:widowControl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sz w:val="28"/>
          <w:szCs w:val="28"/>
          <w:lang w:eastAsia="ar-SA"/>
        </w:rPr>
        <w:t xml:space="preserve">- повышение эффективности </w:t>
      </w:r>
      <w:r>
        <w:rPr>
          <w:rFonts w:eastAsia="Times New Roman"/>
          <w:sz w:val="28"/>
          <w:szCs w:val="28"/>
          <w:lang w:eastAsia="ar-SA"/>
        </w:rPr>
        <w:t xml:space="preserve"> и прозрачности </w:t>
      </w:r>
      <w:r w:rsidRPr="00910632">
        <w:rPr>
          <w:rFonts w:eastAsia="Times New Roman"/>
          <w:sz w:val="28"/>
          <w:szCs w:val="28"/>
          <w:lang w:eastAsia="ar-SA"/>
        </w:rPr>
        <w:t>деятельности органов исполнительной власти за счет внедрения автоматизированных информационных систем;</w:t>
      </w:r>
    </w:p>
    <w:p w:rsidR="00910632" w:rsidRDefault="00910632" w:rsidP="00910632">
      <w:pPr>
        <w:widowControl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sz w:val="28"/>
          <w:szCs w:val="28"/>
          <w:lang w:eastAsia="ar-SA"/>
        </w:rPr>
        <w:lastRenderedPageBreak/>
        <w:t>- повышение качества и оперативности предоставления муниципальных услуг гражданам и организациям.</w:t>
      </w:r>
    </w:p>
    <w:p w:rsidR="00910632" w:rsidRDefault="00910632" w:rsidP="00910632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22" w:lineRule="exact"/>
        <w:ind w:left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оценка результатов деятельности муниципальных служащих поселения;</w:t>
      </w:r>
    </w:p>
    <w:p w:rsidR="00910632" w:rsidRDefault="00910632" w:rsidP="00910632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22" w:lineRule="exact"/>
        <w:ind w:left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механизмов противодействия коррупции;</w:t>
      </w:r>
    </w:p>
    <w:p w:rsidR="00910632" w:rsidRDefault="00910632" w:rsidP="00910632">
      <w:pPr>
        <w:rPr>
          <w:sz w:val="2"/>
          <w:szCs w:val="2"/>
        </w:rPr>
      </w:pPr>
    </w:p>
    <w:p w:rsidR="00910632" w:rsidRDefault="00910632" w:rsidP="00910632">
      <w:pPr>
        <w:numPr>
          <w:ilvl w:val="0"/>
          <w:numId w:val="7"/>
        </w:numPr>
        <w:shd w:val="clear" w:color="auto" w:fill="FFFFFF"/>
        <w:tabs>
          <w:tab w:val="left" w:pos="917"/>
        </w:tabs>
        <w:spacing w:line="322" w:lineRule="exact"/>
        <w:ind w:left="5" w:right="10" w:firstLine="57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уровня финансового управления в органе местного </w:t>
      </w:r>
      <w:r>
        <w:rPr>
          <w:rFonts w:eastAsia="Times New Roman"/>
          <w:spacing w:val="-1"/>
          <w:sz w:val="28"/>
          <w:szCs w:val="28"/>
        </w:rPr>
        <w:t xml:space="preserve">самоуправления поселения путем повышения ответственности органа местного </w:t>
      </w:r>
      <w:r>
        <w:rPr>
          <w:rFonts w:eastAsia="Times New Roman"/>
          <w:sz w:val="28"/>
          <w:szCs w:val="28"/>
        </w:rPr>
        <w:t>самоуправления поселения за выполнение возложенных на них функций;</w:t>
      </w:r>
    </w:p>
    <w:p w:rsidR="00910632" w:rsidRPr="00910632" w:rsidRDefault="00910632" w:rsidP="00910632">
      <w:pPr>
        <w:shd w:val="clear" w:color="auto" w:fill="FFFFFF"/>
        <w:tabs>
          <w:tab w:val="left" w:pos="816"/>
        </w:tabs>
        <w:spacing w:line="322" w:lineRule="exact"/>
        <w:ind w:left="5" w:firstLine="5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повышение эффективности использования кадровых резервов органа</w:t>
      </w:r>
      <w:r>
        <w:rPr>
          <w:rFonts w:eastAsia="Times New Roman"/>
          <w:sz w:val="28"/>
          <w:szCs w:val="28"/>
        </w:rPr>
        <w:br/>
        <w:t>местного самоуправления поселения.</w:t>
      </w:r>
    </w:p>
    <w:p w:rsidR="00910632" w:rsidRPr="0035406E" w:rsidRDefault="00910632" w:rsidP="0035406E">
      <w:pPr>
        <w:widowControl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10632">
        <w:rPr>
          <w:rFonts w:eastAsia="Times New Roman"/>
          <w:bCs/>
          <w:sz w:val="28"/>
          <w:szCs w:val="28"/>
          <w:lang w:eastAsia="ar-SA"/>
        </w:rPr>
        <w:t>Планируется финансовое обеспечение обязательств по официальному опубликованию нормативно–правовых актов органов местного самоуправления.</w:t>
      </w:r>
    </w:p>
    <w:p w:rsidR="009E1A5F" w:rsidRPr="009811A0" w:rsidRDefault="00E46E43" w:rsidP="009811A0">
      <w:pPr>
        <w:shd w:val="clear" w:color="auto" w:fill="FFFFFF"/>
        <w:spacing w:before="178"/>
        <w:ind w:left="2510" w:hanging="1943"/>
        <w:rPr>
          <w:b/>
        </w:rPr>
      </w:pPr>
      <w:r w:rsidRPr="009811A0">
        <w:rPr>
          <w:rFonts w:eastAsia="Times New Roman"/>
          <w:b/>
          <w:iCs/>
          <w:sz w:val="28"/>
          <w:szCs w:val="28"/>
        </w:rPr>
        <w:t>В области межбюджетных отношений</w:t>
      </w:r>
    </w:p>
    <w:p w:rsidR="009E1A5F" w:rsidRDefault="00E46E43">
      <w:pPr>
        <w:shd w:val="clear" w:color="auto" w:fill="FFFFFF"/>
        <w:spacing w:before="178" w:line="322" w:lineRule="exact"/>
        <w:ind w:left="10" w:firstLine="840"/>
      </w:pPr>
      <w:r>
        <w:rPr>
          <w:rFonts w:eastAsia="Times New Roman"/>
          <w:spacing w:val="-2"/>
          <w:sz w:val="28"/>
          <w:szCs w:val="28"/>
        </w:rPr>
        <w:t xml:space="preserve">Выделение межбюджетных трансфертов из бюджета поселения будет </w:t>
      </w:r>
      <w:r>
        <w:rPr>
          <w:rFonts w:eastAsia="Times New Roman"/>
          <w:sz w:val="28"/>
          <w:szCs w:val="28"/>
        </w:rPr>
        <w:t xml:space="preserve">осуществляться в соответствии с </w:t>
      </w:r>
      <w:r w:rsidR="0035406E">
        <w:rPr>
          <w:rFonts w:eastAsia="Times New Roman"/>
          <w:sz w:val="28"/>
          <w:szCs w:val="28"/>
        </w:rPr>
        <w:t>заключенными соглашениями</w:t>
      </w:r>
    </w:p>
    <w:p w:rsidR="00910632" w:rsidRPr="00910632" w:rsidRDefault="00910632" w:rsidP="00910632">
      <w:pPr>
        <w:shd w:val="clear" w:color="auto" w:fill="FFFFFF"/>
        <w:spacing w:before="322" w:line="322" w:lineRule="exact"/>
        <w:ind w:left="600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В</w:t>
      </w:r>
      <w:r w:rsidRPr="0091063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области финансового контроля</w:t>
      </w:r>
    </w:p>
    <w:p w:rsidR="00FD3507" w:rsidRDefault="00910632" w:rsidP="0035406E">
      <w:pPr>
        <w:shd w:val="clear" w:color="auto" w:fill="FFFFFF"/>
        <w:spacing w:line="322" w:lineRule="exact"/>
        <w:ind w:left="82"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10632">
        <w:rPr>
          <w:rFonts w:eastAsia="Times New Roman"/>
          <w:color w:val="000000"/>
          <w:spacing w:val="-1"/>
          <w:sz w:val="28"/>
          <w:szCs w:val="28"/>
        </w:rPr>
        <w:t xml:space="preserve">  </w:t>
      </w:r>
    </w:p>
    <w:p w:rsidR="00910632" w:rsidRPr="00910632" w:rsidRDefault="00910632" w:rsidP="0035406E">
      <w:pPr>
        <w:shd w:val="clear" w:color="auto" w:fill="FFFFFF"/>
        <w:spacing w:line="322" w:lineRule="exact"/>
        <w:ind w:left="82"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10632">
        <w:rPr>
          <w:rFonts w:eastAsia="Times New Roman"/>
          <w:color w:val="000000"/>
          <w:spacing w:val="-1"/>
          <w:sz w:val="28"/>
          <w:szCs w:val="28"/>
        </w:rPr>
        <w:t xml:space="preserve"> В связи с ограниченностью бюджетных ресурсов необходимо соблюдение принципов результативности и эффективности использования бюджетных средств. При этом </w:t>
      </w:r>
      <w:r w:rsidRPr="00910632">
        <w:rPr>
          <w:rFonts w:eastAsia="Times New Roman"/>
          <w:sz w:val="28"/>
          <w:szCs w:val="28"/>
        </w:rPr>
        <w:t>особую значимость приобретает муниципальный  финансовый  контроль  за  исполнением  бюджета, как предварительный и текущий, так и последующий</w:t>
      </w:r>
      <w:proofErr w:type="gramStart"/>
      <w:r w:rsidRPr="00910632">
        <w:rPr>
          <w:rFonts w:eastAsia="Times New Roman"/>
          <w:sz w:val="28"/>
          <w:szCs w:val="28"/>
        </w:rPr>
        <w:t xml:space="preserve"> .</w:t>
      </w:r>
      <w:proofErr w:type="gramEnd"/>
      <w:r w:rsidRPr="00910632">
        <w:rPr>
          <w:rFonts w:eastAsia="Times New Roman"/>
          <w:color w:val="008000"/>
          <w:sz w:val="28"/>
          <w:szCs w:val="28"/>
        </w:rPr>
        <w:t xml:space="preserve"> </w:t>
      </w:r>
      <w:r w:rsidRPr="00910632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910632" w:rsidRPr="00910632" w:rsidRDefault="00910632" w:rsidP="0035406E">
      <w:pPr>
        <w:shd w:val="clear" w:color="auto" w:fill="FFFFFF"/>
        <w:spacing w:line="317" w:lineRule="exact"/>
        <w:ind w:right="38"/>
        <w:jc w:val="both"/>
        <w:rPr>
          <w:rFonts w:eastAsia="Times New Roman"/>
        </w:rPr>
      </w:pPr>
      <w:r w:rsidRPr="00910632">
        <w:rPr>
          <w:rFonts w:eastAsia="Times New Roman"/>
          <w:color w:val="000000"/>
          <w:spacing w:val="2"/>
          <w:sz w:val="28"/>
          <w:szCs w:val="28"/>
        </w:rPr>
        <w:t xml:space="preserve">   Деятельность администрации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Дивасовского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сельского поселения</w:t>
      </w:r>
      <w:r w:rsidRPr="00910632">
        <w:rPr>
          <w:rFonts w:eastAsia="Times New Roman"/>
          <w:color w:val="000000"/>
          <w:spacing w:val="2"/>
          <w:sz w:val="28"/>
          <w:szCs w:val="28"/>
        </w:rPr>
        <w:t xml:space="preserve"> в сфере финансового </w:t>
      </w:r>
      <w:proofErr w:type="gramStart"/>
      <w:r w:rsidRPr="00910632">
        <w:rPr>
          <w:rFonts w:eastAsia="Times New Roman"/>
          <w:color w:val="000000"/>
          <w:spacing w:val="-2"/>
          <w:sz w:val="28"/>
          <w:szCs w:val="28"/>
        </w:rPr>
        <w:t>контроля</w:t>
      </w:r>
      <w:proofErr w:type="gramEnd"/>
      <w:r w:rsidRPr="00910632">
        <w:rPr>
          <w:rFonts w:eastAsia="Times New Roman"/>
          <w:color w:val="000000"/>
          <w:spacing w:val="-2"/>
          <w:sz w:val="28"/>
          <w:szCs w:val="28"/>
        </w:rPr>
        <w:t xml:space="preserve"> как и прежде будет направлена на:</w:t>
      </w:r>
    </w:p>
    <w:p w:rsidR="00910632" w:rsidRPr="00910632" w:rsidRDefault="00910632" w:rsidP="0035406E">
      <w:pPr>
        <w:numPr>
          <w:ilvl w:val="0"/>
          <w:numId w:val="9"/>
        </w:numPr>
        <w:shd w:val="clear" w:color="auto" w:fill="FFFFFF"/>
        <w:tabs>
          <w:tab w:val="left" w:pos="850"/>
        </w:tabs>
        <w:spacing w:line="317" w:lineRule="exact"/>
        <w:jc w:val="both"/>
        <w:rPr>
          <w:rFonts w:eastAsia="Times New Roman"/>
          <w:color w:val="000000"/>
          <w:sz w:val="28"/>
          <w:szCs w:val="28"/>
        </w:rPr>
      </w:pPr>
      <w:r w:rsidRPr="00910632">
        <w:rPr>
          <w:rFonts w:eastAsia="Times New Roman"/>
          <w:color w:val="000000"/>
          <w:spacing w:val="2"/>
          <w:sz w:val="28"/>
          <w:szCs w:val="28"/>
        </w:rPr>
        <w:t>усиление  контроля за эффективным управлением и распоряжением</w:t>
      </w:r>
      <w:r w:rsidRPr="00910632">
        <w:rPr>
          <w:rFonts w:eastAsia="Times New Roman"/>
          <w:color w:val="000000"/>
          <w:spacing w:val="2"/>
          <w:sz w:val="28"/>
          <w:szCs w:val="28"/>
        </w:rPr>
        <w:br/>
      </w:r>
      <w:r w:rsidRPr="00910632">
        <w:rPr>
          <w:rFonts w:eastAsia="Times New Roman"/>
          <w:color w:val="000000"/>
          <w:spacing w:val="4"/>
          <w:sz w:val="28"/>
          <w:szCs w:val="28"/>
        </w:rPr>
        <w:t xml:space="preserve">имуществом,   находящимся   в   муниципальной   собственности   </w:t>
      </w:r>
      <w:r>
        <w:rPr>
          <w:rFonts w:eastAsia="Times New Roman"/>
          <w:color w:val="000000"/>
          <w:spacing w:val="4"/>
          <w:sz w:val="28"/>
          <w:szCs w:val="28"/>
        </w:rPr>
        <w:t>сельского поселения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10632">
        <w:rPr>
          <w:rFonts w:eastAsia="Times New Roman"/>
          <w:color w:val="000000"/>
          <w:spacing w:val="11"/>
          <w:sz w:val="28"/>
          <w:szCs w:val="28"/>
        </w:rPr>
        <w:t>,</w:t>
      </w:r>
      <w:proofErr w:type="gramEnd"/>
      <w:r w:rsidRPr="00910632">
        <w:rPr>
          <w:rFonts w:eastAsia="Times New Roman"/>
          <w:color w:val="000000"/>
          <w:spacing w:val="11"/>
          <w:sz w:val="28"/>
          <w:szCs w:val="28"/>
        </w:rPr>
        <w:t xml:space="preserve"> поступлением в местный бюджет средств от его использования и </w:t>
      </w:r>
      <w:r w:rsidRPr="00910632">
        <w:rPr>
          <w:rFonts w:eastAsia="Times New Roman"/>
          <w:color w:val="000000"/>
          <w:spacing w:val="3"/>
          <w:sz w:val="28"/>
          <w:szCs w:val="28"/>
        </w:rPr>
        <w:t xml:space="preserve">распоряжения, в том числе зачисляемых в состав доходов  и  источников </w:t>
      </w:r>
      <w:r w:rsidRPr="00910632">
        <w:rPr>
          <w:rFonts w:eastAsia="Times New Roman"/>
          <w:color w:val="000000"/>
          <w:spacing w:val="-1"/>
          <w:sz w:val="28"/>
          <w:szCs w:val="28"/>
        </w:rPr>
        <w:t>финансирования дефицита районного бюджета;</w:t>
      </w:r>
    </w:p>
    <w:p w:rsidR="00910632" w:rsidRPr="00910632" w:rsidRDefault="00910632" w:rsidP="0035406E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5" w:line="317" w:lineRule="exact"/>
        <w:jc w:val="both"/>
        <w:rPr>
          <w:rFonts w:eastAsia="Times New Roman"/>
          <w:color w:val="000000"/>
          <w:sz w:val="28"/>
          <w:szCs w:val="28"/>
        </w:rPr>
      </w:pPr>
      <w:r w:rsidRPr="00910632">
        <w:rPr>
          <w:rFonts w:eastAsia="Times New Roman"/>
          <w:color w:val="000000"/>
          <w:spacing w:val="3"/>
          <w:sz w:val="28"/>
          <w:szCs w:val="28"/>
        </w:rPr>
        <w:t xml:space="preserve">усиление </w:t>
      </w:r>
      <w:proofErr w:type="gramStart"/>
      <w:r w:rsidRPr="00910632"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 w:rsidRPr="00910632">
        <w:rPr>
          <w:rFonts w:eastAsia="Times New Roman"/>
          <w:color w:val="000000"/>
          <w:spacing w:val="3"/>
          <w:sz w:val="28"/>
          <w:szCs w:val="28"/>
        </w:rPr>
        <w:t xml:space="preserve"> размещением заказов и исполнением контрактов, </w:t>
      </w:r>
      <w:r w:rsidRPr="00910632">
        <w:rPr>
          <w:rFonts w:eastAsia="Times New Roman"/>
          <w:color w:val="000000"/>
          <w:spacing w:val="10"/>
          <w:sz w:val="28"/>
          <w:szCs w:val="28"/>
        </w:rPr>
        <w:t xml:space="preserve">заключенных   по   итогам   таких   размещений,   в   целях   эффективного </w:t>
      </w:r>
      <w:r w:rsidRPr="00910632">
        <w:rPr>
          <w:rFonts w:eastAsia="Times New Roman"/>
          <w:color w:val="000000"/>
          <w:spacing w:val="1"/>
          <w:sz w:val="28"/>
          <w:szCs w:val="28"/>
        </w:rPr>
        <w:t xml:space="preserve">использования средств местного бюджета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Дивасовского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сельского поселения  </w:t>
      </w:r>
    </w:p>
    <w:p w:rsidR="00910632" w:rsidRPr="00910632" w:rsidRDefault="00910632" w:rsidP="00910632">
      <w:pPr>
        <w:shd w:val="clear" w:color="auto" w:fill="FFFFFF"/>
        <w:spacing w:line="317" w:lineRule="exact"/>
        <w:ind w:right="5"/>
        <w:jc w:val="both"/>
        <w:rPr>
          <w:rFonts w:eastAsia="Times New Roman"/>
        </w:rPr>
      </w:pPr>
      <w:r w:rsidRPr="00910632">
        <w:rPr>
          <w:rFonts w:eastAsia="Times New Roman"/>
          <w:color w:val="000000"/>
          <w:spacing w:val="-2"/>
          <w:sz w:val="28"/>
          <w:szCs w:val="28"/>
        </w:rPr>
        <w:t xml:space="preserve">   Стимулом к повышению качества муниципального финансового контроля </w:t>
      </w:r>
      <w:r w:rsidRPr="00910632">
        <w:rPr>
          <w:rFonts w:eastAsia="Times New Roman"/>
          <w:color w:val="000000"/>
          <w:spacing w:val="-1"/>
          <w:sz w:val="28"/>
          <w:szCs w:val="28"/>
        </w:rPr>
        <w:t xml:space="preserve">должны стать разработанные критерии его эффективности и результативности, а </w:t>
      </w:r>
      <w:r w:rsidRPr="00910632">
        <w:rPr>
          <w:rFonts w:eastAsia="Times New Roman"/>
          <w:color w:val="000000"/>
          <w:sz w:val="28"/>
          <w:szCs w:val="28"/>
        </w:rPr>
        <w:t>также система регулярной оценки качества контрольной деятельности.</w:t>
      </w:r>
    </w:p>
    <w:p w:rsidR="00910632" w:rsidRPr="00910632" w:rsidRDefault="00910632" w:rsidP="00910632">
      <w:pPr>
        <w:shd w:val="clear" w:color="auto" w:fill="FFFFFF"/>
        <w:spacing w:line="317" w:lineRule="exact"/>
        <w:jc w:val="both"/>
        <w:rPr>
          <w:rFonts w:eastAsia="Times New Roman"/>
        </w:rPr>
      </w:pPr>
      <w:r w:rsidRPr="00910632">
        <w:rPr>
          <w:rFonts w:eastAsia="Times New Roman"/>
          <w:color w:val="000000"/>
          <w:spacing w:val="-1"/>
          <w:sz w:val="28"/>
          <w:szCs w:val="28"/>
        </w:rPr>
        <w:t xml:space="preserve">   Наряду с повышением требований к качеству муниципального финансового </w:t>
      </w:r>
      <w:r w:rsidRPr="00910632">
        <w:rPr>
          <w:rFonts w:eastAsia="Times New Roman"/>
          <w:color w:val="000000"/>
          <w:sz w:val="28"/>
          <w:szCs w:val="28"/>
        </w:rPr>
        <w:t>контроля необходимо усилить ответственность должностных лиц</w:t>
      </w:r>
      <w:r w:rsidRPr="00910632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732518" w:rsidRDefault="00732518" w:rsidP="004014BC">
      <w:pPr>
        <w:shd w:val="clear" w:color="auto" w:fill="FFFFFF"/>
        <w:spacing w:line="322" w:lineRule="exact"/>
        <w:ind w:right="19"/>
        <w:jc w:val="right"/>
        <w:rPr>
          <w:rFonts w:eastAsia="Times New Roman"/>
          <w:spacing w:val="-1"/>
          <w:sz w:val="24"/>
          <w:szCs w:val="24"/>
        </w:rPr>
      </w:pPr>
    </w:p>
    <w:p w:rsidR="00732518" w:rsidRDefault="00732518" w:rsidP="004014BC">
      <w:pPr>
        <w:shd w:val="clear" w:color="auto" w:fill="FFFFFF"/>
        <w:spacing w:line="322" w:lineRule="exact"/>
        <w:ind w:right="19"/>
        <w:jc w:val="right"/>
        <w:rPr>
          <w:rFonts w:eastAsia="Times New Roman"/>
          <w:spacing w:val="-1"/>
          <w:sz w:val="24"/>
          <w:szCs w:val="24"/>
        </w:rPr>
      </w:pPr>
    </w:p>
    <w:p w:rsidR="00732518" w:rsidRDefault="00732518" w:rsidP="004014BC">
      <w:pPr>
        <w:shd w:val="clear" w:color="auto" w:fill="FFFFFF"/>
        <w:spacing w:line="322" w:lineRule="exact"/>
        <w:ind w:right="19"/>
        <w:jc w:val="right"/>
        <w:rPr>
          <w:rFonts w:eastAsia="Times New Roman"/>
          <w:spacing w:val="-1"/>
          <w:sz w:val="24"/>
          <w:szCs w:val="24"/>
        </w:rPr>
      </w:pPr>
    </w:p>
    <w:p w:rsidR="00732518" w:rsidRDefault="00732518" w:rsidP="004014BC">
      <w:pPr>
        <w:shd w:val="clear" w:color="auto" w:fill="FFFFFF"/>
        <w:spacing w:line="322" w:lineRule="exact"/>
        <w:ind w:right="19"/>
        <w:jc w:val="right"/>
        <w:rPr>
          <w:rFonts w:eastAsia="Times New Roman"/>
          <w:spacing w:val="-1"/>
          <w:sz w:val="24"/>
          <w:szCs w:val="24"/>
        </w:rPr>
      </w:pPr>
    </w:p>
    <w:p w:rsidR="00732518" w:rsidRDefault="00732518" w:rsidP="004014BC">
      <w:pPr>
        <w:shd w:val="clear" w:color="auto" w:fill="FFFFFF"/>
        <w:spacing w:line="322" w:lineRule="exact"/>
        <w:ind w:right="19"/>
        <w:jc w:val="right"/>
        <w:rPr>
          <w:rFonts w:eastAsia="Times New Roman"/>
          <w:spacing w:val="-1"/>
          <w:sz w:val="24"/>
          <w:szCs w:val="24"/>
        </w:rPr>
      </w:pPr>
    </w:p>
    <w:p w:rsidR="00732518" w:rsidRDefault="00732518" w:rsidP="004014BC">
      <w:pPr>
        <w:shd w:val="clear" w:color="auto" w:fill="FFFFFF"/>
        <w:spacing w:line="322" w:lineRule="exact"/>
        <w:ind w:right="19"/>
        <w:jc w:val="right"/>
        <w:rPr>
          <w:rFonts w:eastAsia="Times New Roman"/>
          <w:spacing w:val="-1"/>
          <w:sz w:val="24"/>
          <w:szCs w:val="24"/>
        </w:rPr>
      </w:pPr>
    </w:p>
    <w:p w:rsidR="00732518" w:rsidRDefault="00732518" w:rsidP="004014BC">
      <w:pPr>
        <w:shd w:val="clear" w:color="auto" w:fill="FFFFFF"/>
        <w:spacing w:line="322" w:lineRule="exact"/>
        <w:ind w:right="19"/>
        <w:jc w:val="right"/>
        <w:rPr>
          <w:rFonts w:eastAsia="Times New Roman"/>
          <w:spacing w:val="-1"/>
          <w:sz w:val="24"/>
          <w:szCs w:val="24"/>
        </w:rPr>
      </w:pPr>
    </w:p>
    <w:p w:rsidR="00732518" w:rsidRDefault="00732518" w:rsidP="004014BC">
      <w:pPr>
        <w:shd w:val="clear" w:color="auto" w:fill="FFFFFF"/>
        <w:spacing w:line="322" w:lineRule="exact"/>
        <w:ind w:right="19"/>
        <w:jc w:val="right"/>
        <w:rPr>
          <w:rFonts w:eastAsia="Times New Roman"/>
          <w:spacing w:val="-1"/>
          <w:sz w:val="24"/>
          <w:szCs w:val="24"/>
        </w:rPr>
      </w:pPr>
    </w:p>
    <w:p w:rsidR="004014BC" w:rsidRPr="00A57548" w:rsidRDefault="00E377CB" w:rsidP="004014BC">
      <w:pPr>
        <w:shd w:val="clear" w:color="auto" w:fill="FFFFFF"/>
        <w:spacing w:line="322" w:lineRule="exact"/>
        <w:ind w:right="19"/>
        <w:jc w:val="right"/>
        <w:rPr>
          <w:sz w:val="24"/>
          <w:szCs w:val="24"/>
        </w:rPr>
      </w:pPr>
      <w:r w:rsidRPr="00A57548">
        <w:rPr>
          <w:rFonts w:eastAsia="Times New Roman"/>
          <w:spacing w:val="-1"/>
          <w:sz w:val="24"/>
          <w:szCs w:val="24"/>
        </w:rPr>
        <w:lastRenderedPageBreak/>
        <w:t>Приложение №2</w:t>
      </w:r>
    </w:p>
    <w:p w:rsidR="004014BC" w:rsidRPr="00A57548" w:rsidRDefault="00E377CB" w:rsidP="004014BC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4"/>
          <w:szCs w:val="24"/>
        </w:rPr>
      </w:pPr>
      <w:r w:rsidRPr="00A57548">
        <w:rPr>
          <w:rFonts w:eastAsia="Times New Roman"/>
          <w:spacing w:val="-1"/>
          <w:sz w:val="24"/>
          <w:szCs w:val="24"/>
        </w:rPr>
        <w:t xml:space="preserve"> к п</w:t>
      </w:r>
      <w:r w:rsidR="004014BC" w:rsidRPr="00A57548">
        <w:rPr>
          <w:rFonts w:eastAsia="Times New Roman"/>
          <w:spacing w:val="-1"/>
          <w:sz w:val="24"/>
          <w:szCs w:val="24"/>
        </w:rPr>
        <w:t>остановлени</w:t>
      </w:r>
      <w:r w:rsidRPr="00A57548">
        <w:rPr>
          <w:rFonts w:eastAsia="Times New Roman"/>
          <w:spacing w:val="-1"/>
          <w:sz w:val="24"/>
          <w:szCs w:val="24"/>
        </w:rPr>
        <w:t>ю</w:t>
      </w:r>
      <w:r w:rsidR="004014BC" w:rsidRPr="00A57548">
        <w:rPr>
          <w:sz w:val="24"/>
          <w:szCs w:val="24"/>
        </w:rPr>
        <w:t xml:space="preserve"> </w:t>
      </w:r>
      <w:r w:rsidR="004014BC" w:rsidRPr="00A57548">
        <w:rPr>
          <w:rFonts w:eastAsia="Times New Roman"/>
          <w:spacing w:val="-1"/>
          <w:sz w:val="24"/>
          <w:szCs w:val="24"/>
        </w:rPr>
        <w:t>администрации</w:t>
      </w:r>
    </w:p>
    <w:p w:rsidR="004014BC" w:rsidRPr="00A57548" w:rsidRDefault="004014BC" w:rsidP="004014BC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4"/>
          <w:szCs w:val="24"/>
        </w:rPr>
      </w:pPr>
      <w:r w:rsidRPr="00A57548">
        <w:rPr>
          <w:rFonts w:eastAsia="Times New Roman"/>
          <w:spacing w:val="-1"/>
          <w:sz w:val="24"/>
          <w:szCs w:val="24"/>
        </w:rPr>
        <w:t xml:space="preserve"> муниципального  образования</w:t>
      </w:r>
    </w:p>
    <w:p w:rsidR="004014BC" w:rsidRPr="00A57548" w:rsidRDefault="004014BC" w:rsidP="004014BC">
      <w:pPr>
        <w:shd w:val="clear" w:color="auto" w:fill="FFFFFF"/>
        <w:spacing w:line="322" w:lineRule="exact"/>
        <w:ind w:right="24"/>
        <w:jc w:val="right"/>
        <w:rPr>
          <w:rFonts w:eastAsia="Times New Roman"/>
          <w:spacing w:val="-1"/>
          <w:sz w:val="24"/>
          <w:szCs w:val="24"/>
        </w:rPr>
      </w:pPr>
      <w:proofErr w:type="spellStart"/>
      <w:r w:rsidRPr="00A57548">
        <w:rPr>
          <w:rFonts w:eastAsia="Times New Roman"/>
          <w:spacing w:val="-1"/>
          <w:sz w:val="24"/>
          <w:szCs w:val="24"/>
        </w:rPr>
        <w:t>Дивасовского</w:t>
      </w:r>
      <w:proofErr w:type="spellEnd"/>
      <w:r w:rsidRPr="00A57548">
        <w:rPr>
          <w:rFonts w:eastAsia="Times New Roman"/>
          <w:spacing w:val="-1"/>
          <w:sz w:val="24"/>
          <w:szCs w:val="24"/>
        </w:rPr>
        <w:t xml:space="preserve">  сельского поселения </w:t>
      </w:r>
    </w:p>
    <w:p w:rsidR="004014BC" w:rsidRPr="00A57548" w:rsidRDefault="00735AC2" w:rsidP="004014BC">
      <w:pPr>
        <w:shd w:val="clear" w:color="auto" w:fill="FFFFFF"/>
        <w:spacing w:line="322" w:lineRule="exact"/>
        <w:ind w:right="43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20.10. 2020</w:t>
      </w:r>
      <w:r w:rsidR="004014BC" w:rsidRPr="00A57548">
        <w:rPr>
          <w:rFonts w:eastAsia="Times New Roman"/>
          <w:sz w:val="24"/>
          <w:szCs w:val="24"/>
        </w:rPr>
        <w:t xml:space="preserve"> года №</w:t>
      </w:r>
      <w:r w:rsidR="006D6966" w:rsidRPr="00A575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77</w:t>
      </w:r>
    </w:p>
    <w:p w:rsidR="00732518" w:rsidRDefault="00732518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Основные направления налоговой политики</w:t>
      </w: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6D6966">
        <w:rPr>
          <w:rFonts w:eastAsia="Calibri"/>
          <w:b/>
          <w:bCs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поселения»</w:t>
      </w:r>
    </w:p>
    <w:p w:rsidR="006D6966" w:rsidRDefault="00735AC2" w:rsidP="006D6966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 2021</w:t>
      </w:r>
      <w:r w:rsidR="006D1B99">
        <w:rPr>
          <w:rFonts w:eastAsia="Times New Roman"/>
          <w:b/>
          <w:sz w:val="28"/>
          <w:szCs w:val="28"/>
        </w:rPr>
        <w:t> год и на плановый период 20</w:t>
      </w:r>
      <w:r w:rsidR="0035406E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2</w:t>
      </w:r>
      <w:r w:rsidR="006D1B99">
        <w:rPr>
          <w:rFonts w:eastAsia="Times New Roman"/>
          <w:b/>
          <w:sz w:val="28"/>
          <w:szCs w:val="28"/>
        </w:rPr>
        <w:t xml:space="preserve"> </w:t>
      </w:r>
      <w:r w:rsidR="006D6966" w:rsidRPr="006D6966">
        <w:rPr>
          <w:rFonts w:eastAsia="Times New Roman"/>
          <w:b/>
          <w:sz w:val="28"/>
          <w:szCs w:val="28"/>
        </w:rPr>
        <w:t>и 20</w:t>
      </w:r>
      <w:r w:rsidR="0035406E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3</w:t>
      </w:r>
      <w:r w:rsidR="006D6966" w:rsidRPr="006D6966">
        <w:rPr>
          <w:rFonts w:eastAsia="Times New Roman"/>
          <w:b/>
          <w:sz w:val="28"/>
          <w:szCs w:val="28"/>
        </w:rPr>
        <w:t> годов</w:t>
      </w:r>
    </w:p>
    <w:p w:rsidR="00732518" w:rsidRPr="006D6966" w:rsidRDefault="00732518" w:rsidP="006D6966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6D6966" w:rsidRPr="006D6966" w:rsidRDefault="00732518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="006D6966" w:rsidRPr="006D6966">
        <w:rPr>
          <w:rFonts w:eastAsia="Calibri"/>
          <w:sz w:val="28"/>
          <w:szCs w:val="28"/>
          <w:lang w:eastAsia="en-US"/>
        </w:rPr>
        <w:t xml:space="preserve">Основные направления налоговой политики муниципального образования </w:t>
      </w:r>
      <w:proofErr w:type="spellStart"/>
      <w:r w:rsidR="006D6966"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="006D6966" w:rsidRPr="006D6966">
        <w:rPr>
          <w:rFonts w:eastAsia="Calibri"/>
          <w:sz w:val="28"/>
          <w:szCs w:val="28"/>
          <w:lang w:eastAsia="en-US"/>
        </w:rPr>
        <w:t xml:space="preserve"> сельского поселения на </w:t>
      </w:r>
      <w:r w:rsidR="0035406E">
        <w:rPr>
          <w:rFonts w:eastAsia="Calibri"/>
          <w:sz w:val="28"/>
          <w:szCs w:val="28"/>
          <w:lang w:eastAsia="en-US"/>
        </w:rPr>
        <w:t>2019</w:t>
      </w:r>
      <w:r w:rsidR="006D1B99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35406E">
        <w:rPr>
          <w:rFonts w:eastAsia="Calibri"/>
          <w:sz w:val="28"/>
          <w:szCs w:val="28"/>
          <w:lang w:eastAsia="en-US"/>
        </w:rPr>
        <w:t>20</w:t>
      </w:r>
      <w:r w:rsidR="006D1B99">
        <w:rPr>
          <w:rFonts w:eastAsia="Calibri"/>
          <w:sz w:val="28"/>
          <w:szCs w:val="28"/>
          <w:lang w:eastAsia="en-US"/>
        </w:rPr>
        <w:t xml:space="preserve"> и 202</w:t>
      </w:r>
      <w:r w:rsidR="0035406E">
        <w:rPr>
          <w:rFonts w:eastAsia="Calibri"/>
          <w:sz w:val="28"/>
          <w:szCs w:val="28"/>
          <w:lang w:eastAsia="en-US"/>
        </w:rPr>
        <w:t>1</w:t>
      </w:r>
      <w:r w:rsidR="006D1B99">
        <w:rPr>
          <w:rFonts w:eastAsia="Calibri"/>
          <w:sz w:val="28"/>
          <w:szCs w:val="28"/>
          <w:lang w:eastAsia="en-US"/>
        </w:rPr>
        <w:t xml:space="preserve"> годов</w:t>
      </w:r>
      <w:r w:rsidR="006D6966" w:rsidRPr="006D6966">
        <w:rPr>
          <w:rFonts w:eastAsia="Calibri"/>
          <w:sz w:val="28"/>
          <w:szCs w:val="28"/>
          <w:lang w:eastAsia="en-US"/>
        </w:rPr>
        <w:t xml:space="preserve"> разработаны в соответствии со статьей 172 Бюджетного кодекса Российской Федерации, Посланием Президента Российской Федерации Федеральному Собранию от 0</w:t>
      </w:r>
      <w:r w:rsidR="006D1B99">
        <w:rPr>
          <w:rFonts w:eastAsia="Calibri"/>
          <w:sz w:val="28"/>
          <w:szCs w:val="28"/>
          <w:lang w:eastAsia="en-US"/>
        </w:rPr>
        <w:t xml:space="preserve">1 </w:t>
      </w:r>
      <w:r w:rsidR="0035406E">
        <w:rPr>
          <w:rFonts w:eastAsia="Calibri"/>
          <w:sz w:val="28"/>
          <w:szCs w:val="28"/>
          <w:lang w:eastAsia="en-US"/>
        </w:rPr>
        <w:t>марта</w:t>
      </w:r>
      <w:r w:rsidR="006D1B99">
        <w:rPr>
          <w:rFonts w:eastAsia="Calibri"/>
          <w:sz w:val="28"/>
          <w:szCs w:val="28"/>
          <w:lang w:eastAsia="en-US"/>
        </w:rPr>
        <w:t xml:space="preserve"> 201</w:t>
      </w:r>
      <w:r w:rsidR="0035406E">
        <w:rPr>
          <w:rFonts w:eastAsia="Calibri"/>
          <w:sz w:val="28"/>
          <w:szCs w:val="28"/>
          <w:lang w:eastAsia="en-US"/>
        </w:rPr>
        <w:t>8</w:t>
      </w:r>
      <w:r w:rsidR="006D6966" w:rsidRPr="006D6966">
        <w:rPr>
          <w:rFonts w:eastAsia="Calibri"/>
          <w:sz w:val="28"/>
          <w:szCs w:val="28"/>
          <w:lang w:eastAsia="en-US"/>
        </w:rPr>
        <w:t xml:space="preserve"> года, Решением совета депутатов </w:t>
      </w:r>
      <w:proofErr w:type="spellStart"/>
      <w:r w:rsidR="006D6966"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="006D6966" w:rsidRPr="006D6966">
        <w:rPr>
          <w:rFonts w:eastAsia="Calibri"/>
          <w:sz w:val="28"/>
          <w:szCs w:val="28"/>
          <w:lang w:eastAsia="en-US"/>
        </w:rPr>
        <w:t xml:space="preserve"> сельского поселения от 29 августа 2012 г №42«</w:t>
      </w:r>
      <w:r w:rsidR="00BC14FD">
        <w:rPr>
          <w:rFonts w:eastAsia="Calibri"/>
          <w:sz w:val="28"/>
          <w:szCs w:val="28"/>
          <w:lang w:eastAsia="en-US"/>
        </w:rPr>
        <w:t xml:space="preserve"> </w:t>
      </w:r>
      <w:r w:rsidR="006D6966" w:rsidRPr="006D6966">
        <w:rPr>
          <w:rFonts w:eastAsia="Calibri"/>
          <w:sz w:val="28"/>
          <w:szCs w:val="28"/>
          <w:lang w:eastAsia="en-US"/>
        </w:rPr>
        <w:t xml:space="preserve">О бюджетном процессе в муниципальном образовании  </w:t>
      </w:r>
      <w:proofErr w:type="spellStart"/>
      <w:r w:rsidR="006D6966"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="006D6966" w:rsidRPr="006D6966">
        <w:rPr>
          <w:rFonts w:eastAsia="Calibri"/>
          <w:sz w:val="28"/>
          <w:szCs w:val="28"/>
          <w:lang w:eastAsia="en-US"/>
        </w:rPr>
        <w:t xml:space="preserve"> сельского</w:t>
      </w:r>
      <w:proofErr w:type="gramEnd"/>
      <w:r w:rsidR="006D6966" w:rsidRPr="006D6966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6D6966" w:rsidRPr="006D6966" w:rsidRDefault="006D6966" w:rsidP="006D6966">
      <w:pPr>
        <w:widowControl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6D6966">
        <w:rPr>
          <w:rFonts w:eastAsia="Calibri"/>
          <w:sz w:val="28"/>
          <w:szCs w:val="28"/>
          <w:lang w:eastAsia="en-US"/>
        </w:rPr>
        <w:tab/>
        <w:t xml:space="preserve">Налоговая политика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sz w:val="28"/>
          <w:szCs w:val="28"/>
          <w:lang w:eastAsia="en-US"/>
        </w:rPr>
        <w:t xml:space="preserve"> сельского поселения определена с учетом основных направлений налоговой политики Российской Федерации </w:t>
      </w:r>
      <w:r w:rsidR="00735AC2">
        <w:rPr>
          <w:rFonts w:eastAsia="Times New Roman"/>
          <w:sz w:val="28"/>
          <w:szCs w:val="28"/>
        </w:rPr>
        <w:t>на 2021</w:t>
      </w:r>
      <w:r w:rsidR="0035406E">
        <w:rPr>
          <w:rFonts w:eastAsia="Times New Roman"/>
          <w:sz w:val="28"/>
          <w:szCs w:val="28"/>
        </w:rPr>
        <w:t> год и на плановый период 202</w:t>
      </w:r>
      <w:r w:rsidR="00735AC2">
        <w:rPr>
          <w:rFonts w:eastAsia="Times New Roman"/>
          <w:sz w:val="28"/>
          <w:szCs w:val="28"/>
        </w:rPr>
        <w:t>2</w:t>
      </w:r>
      <w:r w:rsidRPr="006D6966">
        <w:rPr>
          <w:rFonts w:eastAsia="Times New Roman"/>
          <w:sz w:val="28"/>
          <w:szCs w:val="28"/>
        </w:rPr>
        <w:t xml:space="preserve"> и 20</w:t>
      </w:r>
      <w:r w:rsidR="006D1B99">
        <w:rPr>
          <w:rFonts w:eastAsia="Times New Roman"/>
          <w:sz w:val="28"/>
          <w:szCs w:val="28"/>
        </w:rPr>
        <w:t>2</w:t>
      </w:r>
      <w:r w:rsidR="00735AC2">
        <w:rPr>
          <w:rFonts w:eastAsia="Times New Roman"/>
          <w:sz w:val="28"/>
          <w:szCs w:val="28"/>
        </w:rPr>
        <w:t>3</w:t>
      </w:r>
      <w:r w:rsidRPr="006D6966">
        <w:rPr>
          <w:rFonts w:eastAsia="Times New Roman"/>
          <w:sz w:val="28"/>
          <w:szCs w:val="28"/>
        </w:rPr>
        <w:t> годов</w:t>
      </w:r>
      <w:r w:rsidRPr="006D6966">
        <w:rPr>
          <w:rFonts w:eastAsia="Calibri"/>
          <w:sz w:val="28"/>
          <w:szCs w:val="28"/>
          <w:lang w:eastAsia="en-US"/>
        </w:rPr>
        <w:t>, приоритетами которой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налогов.</w:t>
      </w:r>
    </w:p>
    <w:p w:rsid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I. Основные результаты и проблемы налоговой политики</w:t>
      </w:r>
    </w:p>
    <w:p w:rsidR="00732518" w:rsidRPr="006D6966" w:rsidRDefault="00732518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6966" w:rsidRPr="006D6966" w:rsidRDefault="00735AC2" w:rsidP="00732518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2020</w:t>
      </w:r>
      <w:r w:rsidR="006D6966" w:rsidRPr="006D6966">
        <w:rPr>
          <w:rFonts w:eastAsia="Calibri"/>
          <w:sz w:val="28"/>
          <w:szCs w:val="28"/>
          <w:lang w:eastAsia="en-US"/>
        </w:rPr>
        <w:t xml:space="preserve"> году налоговая политика поселения способствовала</w:t>
      </w:r>
      <w:r w:rsidR="00732518">
        <w:rPr>
          <w:rFonts w:eastAsia="Calibri"/>
          <w:sz w:val="28"/>
          <w:szCs w:val="28"/>
          <w:lang w:eastAsia="en-US"/>
        </w:rPr>
        <w:t xml:space="preserve"> </w:t>
      </w:r>
      <w:r w:rsidR="006D6966" w:rsidRPr="006D6966">
        <w:rPr>
          <w:rFonts w:eastAsia="Calibri"/>
          <w:sz w:val="28"/>
          <w:szCs w:val="28"/>
          <w:lang w:eastAsia="en-US"/>
        </w:rPr>
        <w:t>продолжению работы по повышению налогового потенциала поселения за</w:t>
      </w:r>
      <w:r w:rsidR="00732518">
        <w:rPr>
          <w:rFonts w:eastAsia="Calibri"/>
          <w:sz w:val="28"/>
          <w:szCs w:val="28"/>
          <w:lang w:eastAsia="en-US"/>
        </w:rPr>
        <w:t xml:space="preserve"> </w:t>
      </w:r>
      <w:r w:rsidR="006D6966" w:rsidRPr="006D6966">
        <w:rPr>
          <w:rFonts w:eastAsia="Calibri"/>
          <w:sz w:val="28"/>
          <w:szCs w:val="28"/>
          <w:lang w:eastAsia="en-US"/>
        </w:rPr>
        <w:t>счет увеличения налогооблагаемой базы, улучшения администрирования платежей, увеличения собираемости налогов.</w:t>
      </w:r>
    </w:p>
    <w:p w:rsidR="006D6966" w:rsidRPr="006D6966" w:rsidRDefault="006D6966" w:rsidP="00732518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II. Основные задачи налоговой политики</w:t>
      </w:r>
    </w:p>
    <w:p w:rsidR="00732518" w:rsidRPr="006D6966" w:rsidRDefault="00732518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Основными задачами налоговой политики являются: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обеспечение неизменности налоговой политики;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удержание уровня налоговой нагрузки на экономику;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сохранение налоговых преференций и льгот, установленных областным налоговым законодательством;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расширение налогооблагаемой базы на основе роста предпринимательской деятельности, денежных доходов населения;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усиление мер по укреплению налоговой дисциплины налогоплательщиков;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 xml:space="preserve">- повышение эффективности управления имуществом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III. Основные направления налоговой политики поселения</w:t>
      </w:r>
    </w:p>
    <w:p w:rsidR="006D6966" w:rsidRDefault="006D6966" w:rsidP="006D6966">
      <w:pPr>
        <w:widowControl/>
        <w:jc w:val="center"/>
        <w:rPr>
          <w:rFonts w:eastAsia="Times New Roman"/>
          <w:b/>
          <w:sz w:val="28"/>
          <w:szCs w:val="28"/>
        </w:rPr>
      </w:pPr>
      <w:r w:rsidRPr="006D6966">
        <w:rPr>
          <w:rFonts w:eastAsia="Times New Roman"/>
          <w:b/>
          <w:sz w:val="28"/>
          <w:szCs w:val="28"/>
        </w:rPr>
        <w:t>на 20</w:t>
      </w:r>
      <w:r w:rsidR="002D215E">
        <w:rPr>
          <w:rFonts w:eastAsia="Times New Roman"/>
          <w:b/>
          <w:sz w:val="28"/>
          <w:szCs w:val="28"/>
        </w:rPr>
        <w:t>2</w:t>
      </w:r>
      <w:r w:rsidR="00735AC2">
        <w:rPr>
          <w:rFonts w:eastAsia="Times New Roman"/>
          <w:b/>
          <w:sz w:val="28"/>
          <w:szCs w:val="28"/>
        </w:rPr>
        <w:t>1</w:t>
      </w:r>
      <w:r w:rsidRPr="006D6966">
        <w:rPr>
          <w:rFonts w:eastAsia="Times New Roman"/>
          <w:b/>
          <w:sz w:val="28"/>
          <w:szCs w:val="28"/>
        </w:rPr>
        <w:t> год и на плановый период 20</w:t>
      </w:r>
      <w:r w:rsidR="00BC14FD">
        <w:rPr>
          <w:rFonts w:eastAsia="Times New Roman"/>
          <w:b/>
          <w:sz w:val="28"/>
          <w:szCs w:val="28"/>
        </w:rPr>
        <w:t>2</w:t>
      </w:r>
      <w:r w:rsidR="00735AC2">
        <w:rPr>
          <w:rFonts w:eastAsia="Times New Roman"/>
          <w:b/>
          <w:sz w:val="28"/>
          <w:szCs w:val="28"/>
        </w:rPr>
        <w:t>2</w:t>
      </w:r>
      <w:r w:rsidRPr="006D6966">
        <w:rPr>
          <w:rFonts w:eastAsia="Times New Roman"/>
          <w:b/>
          <w:sz w:val="28"/>
          <w:szCs w:val="28"/>
        </w:rPr>
        <w:t xml:space="preserve"> и 20</w:t>
      </w:r>
      <w:r w:rsidR="005567C0">
        <w:rPr>
          <w:rFonts w:eastAsia="Times New Roman"/>
          <w:b/>
          <w:sz w:val="28"/>
          <w:szCs w:val="28"/>
        </w:rPr>
        <w:t>2</w:t>
      </w:r>
      <w:r w:rsidR="00735AC2">
        <w:rPr>
          <w:rFonts w:eastAsia="Times New Roman"/>
          <w:b/>
          <w:sz w:val="28"/>
          <w:szCs w:val="28"/>
        </w:rPr>
        <w:t>3</w:t>
      </w:r>
      <w:r w:rsidRPr="006D6966">
        <w:rPr>
          <w:rFonts w:eastAsia="Times New Roman"/>
          <w:b/>
          <w:sz w:val="28"/>
          <w:szCs w:val="28"/>
        </w:rPr>
        <w:t> годов</w:t>
      </w:r>
    </w:p>
    <w:p w:rsidR="00732518" w:rsidRPr="006D6966" w:rsidRDefault="00732518" w:rsidP="006D6966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В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Основные усилия должны быть направлены на мобилизацию всех резервов повышения налоговых поступлений.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Для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Рост бюджетных поступлений планируется достичь за счет: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создания благоприятных условий для расширения производства, новых рабочих мест;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осуществления содействия среднему и малому бизнесу для развития предпринимательской деятельности;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усиления работы по неплатежам в местный бюджет;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проведения оценки социальной и бюджетной эффективности региональных и местных налоговых льгот и отмены неэффективных налоговых льгот.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совершенствования управления муниципальной собственностью путем: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а) повышения эффективности управления муниципальным имуществом и земельными участками;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б) обеспечения сохранности муниципального имущества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 xml:space="preserve">муниципального образование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sz w:val="28"/>
          <w:szCs w:val="28"/>
          <w:lang w:eastAsia="en-US"/>
        </w:rPr>
        <w:t xml:space="preserve"> сельского  поселения;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в)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имущества.</w:t>
      </w:r>
    </w:p>
    <w:p w:rsidR="006D6966" w:rsidRPr="006D6966" w:rsidRDefault="006D6966" w:rsidP="006D6966">
      <w:pPr>
        <w:widowControl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6D6966">
        <w:rPr>
          <w:rFonts w:eastAsia="Calibri"/>
          <w:sz w:val="28"/>
          <w:szCs w:val="28"/>
          <w:lang w:eastAsia="en-US"/>
        </w:rPr>
        <w:t xml:space="preserve">На </w:t>
      </w:r>
      <w:r w:rsidRPr="006D6966">
        <w:rPr>
          <w:rFonts w:eastAsia="Times New Roman"/>
          <w:b/>
          <w:sz w:val="28"/>
          <w:szCs w:val="28"/>
        </w:rPr>
        <w:t> </w:t>
      </w:r>
      <w:r w:rsidRPr="006D6966">
        <w:rPr>
          <w:rFonts w:eastAsia="Times New Roman"/>
          <w:sz w:val="28"/>
          <w:szCs w:val="28"/>
        </w:rPr>
        <w:t>20</w:t>
      </w:r>
      <w:r w:rsidR="002D215E">
        <w:rPr>
          <w:rFonts w:eastAsia="Times New Roman"/>
          <w:sz w:val="28"/>
          <w:szCs w:val="28"/>
        </w:rPr>
        <w:t>2</w:t>
      </w:r>
      <w:r w:rsidR="00304BE4">
        <w:rPr>
          <w:rFonts w:eastAsia="Times New Roman"/>
          <w:sz w:val="28"/>
          <w:szCs w:val="28"/>
        </w:rPr>
        <w:t>1</w:t>
      </w:r>
      <w:r w:rsidR="002D215E">
        <w:rPr>
          <w:rFonts w:eastAsia="Times New Roman"/>
          <w:sz w:val="28"/>
          <w:szCs w:val="28"/>
        </w:rPr>
        <w:t xml:space="preserve"> </w:t>
      </w:r>
      <w:r w:rsidR="005567C0">
        <w:rPr>
          <w:rFonts w:eastAsia="Times New Roman"/>
          <w:sz w:val="28"/>
          <w:szCs w:val="28"/>
        </w:rPr>
        <w:t>год и на плановый период 20</w:t>
      </w:r>
      <w:r w:rsidR="00BC14FD">
        <w:rPr>
          <w:rFonts w:eastAsia="Times New Roman"/>
          <w:sz w:val="28"/>
          <w:szCs w:val="28"/>
        </w:rPr>
        <w:t>2</w:t>
      </w:r>
      <w:r w:rsidR="00304BE4">
        <w:rPr>
          <w:rFonts w:eastAsia="Times New Roman"/>
          <w:sz w:val="28"/>
          <w:szCs w:val="28"/>
        </w:rPr>
        <w:t>2</w:t>
      </w:r>
      <w:r w:rsidR="005567C0">
        <w:rPr>
          <w:rFonts w:eastAsia="Times New Roman"/>
          <w:sz w:val="28"/>
          <w:szCs w:val="28"/>
        </w:rPr>
        <w:t xml:space="preserve"> и 202</w:t>
      </w:r>
      <w:r w:rsidR="00304BE4">
        <w:rPr>
          <w:rFonts w:eastAsia="Times New Roman"/>
          <w:sz w:val="28"/>
          <w:szCs w:val="28"/>
        </w:rPr>
        <w:t>3</w:t>
      </w:r>
      <w:r w:rsidR="00BC14FD">
        <w:rPr>
          <w:rFonts w:eastAsia="Times New Roman"/>
          <w:sz w:val="28"/>
          <w:szCs w:val="28"/>
        </w:rPr>
        <w:t xml:space="preserve"> </w:t>
      </w:r>
      <w:r w:rsidRPr="006D6966">
        <w:rPr>
          <w:rFonts w:eastAsia="Times New Roman"/>
          <w:sz w:val="28"/>
          <w:szCs w:val="28"/>
        </w:rPr>
        <w:t xml:space="preserve">годов </w:t>
      </w:r>
      <w:r w:rsidRPr="006D6966">
        <w:rPr>
          <w:rFonts w:eastAsia="Calibri"/>
          <w:sz w:val="28"/>
          <w:szCs w:val="28"/>
          <w:lang w:eastAsia="en-US"/>
        </w:rPr>
        <w:t xml:space="preserve"> сохраняется преемственность следующих направлений налоговой политики.</w:t>
      </w:r>
    </w:p>
    <w:p w:rsid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569CF">
        <w:rPr>
          <w:rFonts w:eastAsia="Calibri"/>
          <w:b/>
          <w:bCs/>
          <w:sz w:val="28"/>
          <w:szCs w:val="28"/>
          <w:lang w:eastAsia="en-US"/>
        </w:rPr>
        <w:t>3.1. Совершенствование налогообложения</w:t>
      </w:r>
    </w:p>
    <w:p w:rsidR="00732518" w:rsidRPr="007569CF" w:rsidRDefault="00732518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6966" w:rsidRPr="007569CF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569CF">
        <w:rPr>
          <w:rFonts w:eastAsia="Calibri"/>
          <w:sz w:val="28"/>
          <w:szCs w:val="28"/>
          <w:lang w:eastAsia="en-US"/>
        </w:rPr>
        <w:t>Налоги на имущество:</w:t>
      </w:r>
    </w:p>
    <w:p w:rsidR="00BC14FD" w:rsidRPr="00BC14FD" w:rsidRDefault="00BC14FD" w:rsidP="00BC14FD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BC14FD" w:rsidRPr="00BC14FD" w:rsidRDefault="00BC14FD" w:rsidP="00BC14FD">
      <w:pPr>
        <w:widowControl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4FD">
        <w:rPr>
          <w:rFonts w:eastAsia="Calibri"/>
          <w:sz w:val="28"/>
          <w:szCs w:val="28"/>
          <w:lang w:eastAsia="en-US"/>
        </w:rPr>
        <w:t>3. Установ</w:t>
      </w:r>
      <w:r w:rsidR="00516965">
        <w:rPr>
          <w:rFonts w:eastAsia="Calibri"/>
          <w:sz w:val="28"/>
          <w:szCs w:val="28"/>
          <w:lang w:eastAsia="en-US"/>
        </w:rPr>
        <w:t xml:space="preserve">лены </w:t>
      </w:r>
      <w:r w:rsidRPr="00BC14FD">
        <w:rPr>
          <w:rFonts w:eastAsia="Calibri"/>
          <w:sz w:val="28"/>
          <w:szCs w:val="28"/>
          <w:lang w:eastAsia="en-US"/>
        </w:rPr>
        <w:t>налоговые ставки по налогу</w:t>
      </w:r>
      <w:r w:rsidR="00516965">
        <w:rPr>
          <w:rFonts w:eastAsia="Calibri"/>
          <w:sz w:val="28"/>
          <w:szCs w:val="28"/>
          <w:lang w:eastAsia="en-US"/>
        </w:rPr>
        <w:t xml:space="preserve"> на имущество с 01.01.202</w:t>
      </w:r>
      <w:r w:rsidR="00304BE4">
        <w:rPr>
          <w:rFonts w:eastAsia="Calibri"/>
          <w:sz w:val="28"/>
          <w:szCs w:val="28"/>
          <w:lang w:eastAsia="en-US"/>
        </w:rPr>
        <w:t>1</w:t>
      </w:r>
      <w:r w:rsidR="00516965">
        <w:rPr>
          <w:rFonts w:eastAsia="Calibri"/>
          <w:sz w:val="28"/>
          <w:szCs w:val="28"/>
          <w:lang w:eastAsia="en-US"/>
        </w:rPr>
        <w:t>г</w:t>
      </w:r>
      <w:r w:rsidRPr="00BC14FD">
        <w:rPr>
          <w:rFonts w:eastAsia="Calibri"/>
          <w:sz w:val="28"/>
          <w:szCs w:val="28"/>
          <w:lang w:eastAsia="en-US"/>
        </w:rPr>
        <w:t xml:space="preserve"> в следующих размерах: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5719"/>
      </w:tblGrid>
      <w:tr w:rsidR="00516965" w:rsidRPr="00516965" w:rsidTr="00C8361A">
        <w:trPr>
          <w:trHeight w:val="736"/>
        </w:trPr>
        <w:tc>
          <w:tcPr>
            <w:tcW w:w="1242" w:type="dxa"/>
            <w:shd w:val="clear" w:color="auto" w:fill="auto"/>
            <w:vAlign w:val="center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eastAsia="Calibri"/>
                <w:bCs/>
                <w:i/>
                <w:sz w:val="18"/>
                <w:szCs w:val="18"/>
              </w:rPr>
            </w:pPr>
            <w:r w:rsidRPr="00516965">
              <w:rPr>
                <w:rFonts w:eastAsia="Calibri"/>
                <w:bCs/>
                <w:i/>
                <w:sz w:val="18"/>
                <w:szCs w:val="18"/>
              </w:rPr>
              <w:lastRenderedPageBreak/>
              <w:t>Ставка налога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eastAsia="Calibri"/>
                <w:bCs/>
                <w:i/>
                <w:sz w:val="18"/>
                <w:szCs w:val="18"/>
              </w:rPr>
            </w:pPr>
            <w:r w:rsidRPr="00516965">
              <w:rPr>
                <w:rFonts w:eastAsia="Calibri"/>
                <w:bCs/>
                <w:i/>
                <w:sz w:val="18"/>
                <w:szCs w:val="18"/>
              </w:rPr>
              <w:t>Кадастровая стоимость объекта налогообложения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eastAsia="Calibri"/>
                <w:bCs/>
                <w:i/>
                <w:sz w:val="18"/>
                <w:szCs w:val="18"/>
              </w:rPr>
            </w:pPr>
            <w:r w:rsidRPr="00516965">
              <w:rPr>
                <w:rFonts w:eastAsia="Calibri"/>
                <w:bCs/>
                <w:i/>
                <w:sz w:val="18"/>
                <w:szCs w:val="18"/>
              </w:rPr>
              <w:t>В отношении объектов</w:t>
            </w:r>
          </w:p>
        </w:tc>
      </w:tr>
      <w:tr w:rsidR="00516965" w:rsidRPr="00516965" w:rsidTr="00C8361A">
        <w:tc>
          <w:tcPr>
            <w:tcW w:w="1242" w:type="dxa"/>
            <w:shd w:val="clear" w:color="auto" w:fill="auto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eastAsia="Calibri"/>
                <w:bCs/>
                <w:sz w:val="26"/>
                <w:szCs w:val="26"/>
              </w:rPr>
            </w:pPr>
            <w:r w:rsidRPr="00516965">
              <w:rPr>
                <w:rFonts w:eastAsia="Calibri"/>
                <w:bCs/>
                <w:sz w:val="26"/>
                <w:szCs w:val="26"/>
              </w:rPr>
              <w:t>0,1 процента</w:t>
            </w:r>
          </w:p>
        </w:tc>
        <w:tc>
          <w:tcPr>
            <w:tcW w:w="2835" w:type="dxa"/>
            <w:shd w:val="clear" w:color="auto" w:fill="auto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516965">
              <w:rPr>
                <w:rFonts w:eastAsia="Calibri"/>
                <w:bCs/>
                <w:sz w:val="24"/>
                <w:szCs w:val="24"/>
              </w:rPr>
              <w:t>До 2 500 000 рублей (включительно)</w:t>
            </w:r>
          </w:p>
        </w:tc>
        <w:tc>
          <w:tcPr>
            <w:tcW w:w="5719" w:type="dxa"/>
            <w:vMerge w:val="restart"/>
            <w:shd w:val="clear" w:color="auto" w:fill="auto"/>
          </w:tcPr>
          <w:p w:rsidR="00516965" w:rsidRPr="00516965" w:rsidRDefault="00516965" w:rsidP="00516965">
            <w:pPr>
              <w:widowControl/>
              <w:autoSpaceDE/>
              <w:autoSpaceDN/>
              <w:adjustRightInd/>
              <w:spacing w:line="240" w:lineRule="atLeast"/>
              <w:ind w:firstLine="176"/>
              <w:jc w:val="both"/>
              <w:rPr>
                <w:rFonts w:eastAsia="Calibri"/>
                <w:sz w:val="24"/>
                <w:szCs w:val="24"/>
              </w:rPr>
            </w:pPr>
            <w:r w:rsidRPr="00516965">
              <w:rPr>
                <w:rFonts w:eastAsia="Calibri"/>
                <w:sz w:val="24"/>
                <w:szCs w:val="24"/>
              </w:rPr>
              <w:t>- жилых домов, частей жилых домов, квартир, частей квартир, комнат;</w:t>
            </w:r>
          </w:p>
          <w:p w:rsidR="00516965" w:rsidRPr="00516965" w:rsidRDefault="00516965" w:rsidP="00516965">
            <w:pPr>
              <w:widowControl/>
              <w:autoSpaceDE/>
              <w:autoSpaceDN/>
              <w:adjustRightInd/>
              <w:spacing w:line="240" w:lineRule="atLeast"/>
              <w:ind w:firstLine="176"/>
              <w:jc w:val="both"/>
              <w:rPr>
                <w:rFonts w:eastAsia="Calibri"/>
                <w:sz w:val="24"/>
                <w:szCs w:val="24"/>
              </w:rPr>
            </w:pPr>
            <w:r w:rsidRPr="00516965">
              <w:rPr>
                <w:rFonts w:eastAsia="Calibri"/>
                <w:sz w:val="24"/>
                <w:szCs w:val="24"/>
              </w:rPr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516965" w:rsidRPr="00516965" w:rsidRDefault="00516965" w:rsidP="00516965">
            <w:pPr>
              <w:widowControl/>
              <w:autoSpaceDE/>
              <w:autoSpaceDN/>
              <w:adjustRightInd/>
              <w:spacing w:line="240" w:lineRule="atLeast"/>
              <w:ind w:firstLine="176"/>
              <w:jc w:val="both"/>
              <w:rPr>
                <w:rFonts w:eastAsia="Calibri"/>
                <w:sz w:val="24"/>
                <w:szCs w:val="24"/>
              </w:rPr>
            </w:pPr>
            <w:r w:rsidRPr="00516965">
              <w:rPr>
                <w:rFonts w:eastAsia="Calibri"/>
                <w:sz w:val="24"/>
                <w:szCs w:val="24"/>
              </w:rPr>
              <w:t>- единых недвижимых комплексов, в состав которых входит хотя бы один жилой дом;</w:t>
            </w:r>
          </w:p>
          <w:p w:rsidR="00516965" w:rsidRPr="00516965" w:rsidRDefault="00516965" w:rsidP="00516965">
            <w:pPr>
              <w:widowControl/>
              <w:autoSpaceDE/>
              <w:autoSpaceDN/>
              <w:adjustRightInd/>
              <w:spacing w:line="240" w:lineRule="atLeast"/>
              <w:ind w:firstLine="176"/>
              <w:jc w:val="both"/>
              <w:rPr>
                <w:rFonts w:eastAsia="Calibri"/>
                <w:sz w:val="24"/>
                <w:szCs w:val="24"/>
              </w:rPr>
            </w:pPr>
            <w:r w:rsidRPr="00516965">
              <w:rPr>
                <w:rFonts w:eastAsia="Calibri"/>
                <w:sz w:val="24"/>
                <w:szCs w:val="24"/>
              </w:rPr>
              <w:t xml:space="preserve">- гаражей и </w:t>
            </w:r>
            <w:proofErr w:type="spellStart"/>
            <w:r w:rsidRPr="00516965">
              <w:rPr>
                <w:rFonts w:eastAsia="Calibri"/>
                <w:sz w:val="24"/>
                <w:szCs w:val="24"/>
              </w:rPr>
              <w:t>машино-мест</w:t>
            </w:r>
            <w:proofErr w:type="spellEnd"/>
            <w:r w:rsidRPr="00516965">
              <w:rPr>
                <w:rFonts w:eastAsia="Calibri"/>
                <w:sz w:val="24"/>
                <w:szCs w:val="24"/>
              </w:rPr>
              <w:t>, в том числе расположенных в объектах налогообложения, указанных в подпункте 2 настоящего пункта;</w:t>
            </w:r>
          </w:p>
          <w:p w:rsidR="00516965" w:rsidRPr="00516965" w:rsidRDefault="00516965" w:rsidP="00516965">
            <w:pPr>
              <w:widowControl/>
              <w:autoSpaceDE/>
              <w:autoSpaceDN/>
              <w:adjustRightInd/>
              <w:spacing w:line="240" w:lineRule="atLeast"/>
              <w:ind w:firstLine="176"/>
              <w:jc w:val="both"/>
              <w:rPr>
                <w:rFonts w:eastAsia="Calibri"/>
                <w:sz w:val="24"/>
                <w:szCs w:val="24"/>
              </w:rPr>
            </w:pPr>
            <w:r w:rsidRPr="00516965">
              <w:rPr>
                <w:rFonts w:eastAsia="Calibri"/>
                <w:sz w:val="24"/>
                <w:szCs w:val="24"/>
              </w:rPr>
      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      </w:r>
          </w:p>
        </w:tc>
      </w:tr>
      <w:tr w:rsidR="00516965" w:rsidRPr="00516965" w:rsidTr="00C8361A">
        <w:tc>
          <w:tcPr>
            <w:tcW w:w="1242" w:type="dxa"/>
            <w:shd w:val="clear" w:color="auto" w:fill="auto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2"/>
              <w:rPr>
                <w:rFonts w:eastAsia="Calibri"/>
                <w:bCs/>
                <w:sz w:val="26"/>
                <w:szCs w:val="26"/>
              </w:rPr>
            </w:pPr>
            <w:r w:rsidRPr="00516965">
              <w:rPr>
                <w:rFonts w:eastAsia="Calibri"/>
                <w:bCs/>
                <w:sz w:val="26"/>
                <w:szCs w:val="26"/>
              </w:rPr>
              <w:t>0,2 процента</w:t>
            </w:r>
          </w:p>
        </w:tc>
        <w:tc>
          <w:tcPr>
            <w:tcW w:w="2835" w:type="dxa"/>
            <w:shd w:val="clear" w:color="auto" w:fill="auto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516965">
              <w:rPr>
                <w:rFonts w:eastAsia="Calibri"/>
                <w:bCs/>
                <w:sz w:val="24"/>
                <w:szCs w:val="24"/>
              </w:rPr>
              <w:t>Свыше 2 500 000 рублей до 5 000 000 рублей (включительно)</w:t>
            </w:r>
          </w:p>
        </w:tc>
        <w:tc>
          <w:tcPr>
            <w:tcW w:w="5719" w:type="dxa"/>
            <w:vMerge/>
            <w:shd w:val="clear" w:color="auto" w:fill="auto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16965" w:rsidRPr="00516965" w:rsidTr="00C8361A">
        <w:trPr>
          <w:trHeight w:val="2934"/>
        </w:trPr>
        <w:tc>
          <w:tcPr>
            <w:tcW w:w="1242" w:type="dxa"/>
            <w:shd w:val="clear" w:color="auto" w:fill="auto"/>
            <w:vAlign w:val="center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2"/>
              <w:rPr>
                <w:rFonts w:eastAsia="Calibri"/>
                <w:bCs/>
                <w:sz w:val="26"/>
                <w:szCs w:val="26"/>
              </w:rPr>
            </w:pPr>
            <w:r w:rsidRPr="00516965">
              <w:rPr>
                <w:rFonts w:eastAsia="Calibri"/>
                <w:bCs/>
                <w:sz w:val="26"/>
                <w:szCs w:val="26"/>
              </w:rPr>
              <w:t>0,3 процента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spacing w:before="240" w:after="60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516965">
              <w:rPr>
                <w:rFonts w:eastAsia="Calibri"/>
                <w:bCs/>
                <w:sz w:val="24"/>
                <w:szCs w:val="24"/>
              </w:rPr>
              <w:t xml:space="preserve">Свыше 5 000 000 рублей </w:t>
            </w:r>
          </w:p>
        </w:tc>
        <w:tc>
          <w:tcPr>
            <w:tcW w:w="5719" w:type="dxa"/>
            <w:vMerge/>
            <w:shd w:val="clear" w:color="auto" w:fill="auto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16965" w:rsidRPr="00516965" w:rsidTr="00C8361A">
        <w:trPr>
          <w:trHeight w:val="531"/>
        </w:trPr>
        <w:tc>
          <w:tcPr>
            <w:tcW w:w="1242" w:type="dxa"/>
            <w:shd w:val="clear" w:color="auto" w:fill="auto"/>
            <w:vAlign w:val="center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eastAsia="Calibri"/>
                <w:bCs/>
                <w:sz w:val="26"/>
                <w:szCs w:val="26"/>
              </w:rPr>
            </w:pPr>
            <w:r w:rsidRPr="00516965">
              <w:rPr>
                <w:rFonts w:eastAsia="Calibri"/>
                <w:bCs/>
                <w:sz w:val="26"/>
                <w:szCs w:val="26"/>
              </w:rPr>
              <w:t>0,5 процента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516965">
              <w:rPr>
                <w:rFonts w:eastAsia="Calibri"/>
                <w:bCs/>
                <w:sz w:val="24"/>
                <w:szCs w:val="24"/>
              </w:rPr>
              <w:t>- прочих объектов налогообложения</w:t>
            </w:r>
          </w:p>
        </w:tc>
      </w:tr>
      <w:tr w:rsidR="00516965" w:rsidRPr="00516965" w:rsidTr="00773DB5">
        <w:trPr>
          <w:trHeight w:val="2569"/>
        </w:trPr>
        <w:tc>
          <w:tcPr>
            <w:tcW w:w="1242" w:type="dxa"/>
            <w:shd w:val="clear" w:color="auto" w:fill="auto"/>
            <w:vAlign w:val="center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2"/>
              <w:rPr>
                <w:rFonts w:eastAsia="Calibri"/>
                <w:bCs/>
                <w:sz w:val="26"/>
                <w:szCs w:val="26"/>
              </w:rPr>
            </w:pPr>
            <w:r w:rsidRPr="00516965">
              <w:rPr>
                <w:rFonts w:eastAsia="Calibri"/>
                <w:bCs/>
                <w:sz w:val="26"/>
                <w:szCs w:val="26"/>
              </w:rPr>
              <w:t>0,8 процента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6965" w:rsidRPr="00516965" w:rsidRDefault="00516965" w:rsidP="00516965">
            <w:pPr>
              <w:keepNext/>
              <w:widowControl/>
              <w:autoSpaceDE/>
              <w:autoSpaceDN/>
              <w:adjustRightInd/>
              <w:spacing w:before="240" w:after="60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</w:tcPr>
          <w:p w:rsidR="00773DB5" w:rsidRPr="00773DB5" w:rsidRDefault="00773DB5" w:rsidP="00773DB5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73DB5">
              <w:rPr>
                <w:rFonts w:eastAsia="Times New Roman"/>
                <w:sz w:val="24"/>
                <w:szCs w:val="24"/>
              </w:rPr>
      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      </w:r>
          </w:p>
          <w:p w:rsidR="00516965" w:rsidRPr="00516965" w:rsidRDefault="00773DB5" w:rsidP="00773DB5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773DB5">
              <w:rPr>
                <w:rFonts w:eastAsia="Times New Roman"/>
                <w:sz w:val="24"/>
                <w:szCs w:val="24"/>
              </w:rPr>
              <w:t>- объектов налогообложения, кадастровая стоимость каждого из которых превышает 300 миллионов рублей;</w:t>
            </w:r>
          </w:p>
        </w:tc>
      </w:tr>
    </w:tbl>
    <w:p w:rsidR="006D6966" w:rsidRPr="007569CF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6D6966" w:rsidRPr="007569CF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569CF">
        <w:rPr>
          <w:rFonts w:eastAsia="Calibri"/>
          <w:sz w:val="28"/>
          <w:szCs w:val="28"/>
          <w:lang w:eastAsia="en-US"/>
        </w:rPr>
        <w:t>Земельный налог</w:t>
      </w: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9CF">
        <w:rPr>
          <w:rFonts w:ascii="Times New Roman" w:hAnsi="Times New Roman" w:cs="Times New Roman"/>
          <w:sz w:val="28"/>
          <w:szCs w:val="28"/>
        </w:rPr>
        <w:t>1) 0,3 процента от кадастровой стоимости участка - в отношении земельных участков:</w:t>
      </w: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9CF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9CF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9CF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9CF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</w:t>
      </w:r>
      <w:r w:rsidRPr="007569CF">
        <w:rPr>
          <w:rFonts w:ascii="Times New Roman" w:hAnsi="Times New Roman" w:cs="Times New Roman"/>
          <w:sz w:val="28"/>
          <w:szCs w:val="28"/>
        </w:rPr>
        <w:lastRenderedPageBreak/>
        <w:t>таможенных нужд;</w:t>
      </w: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9CF">
        <w:rPr>
          <w:rFonts w:ascii="Times New Roman" w:hAnsi="Times New Roman" w:cs="Times New Roman"/>
          <w:sz w:val="28"/>
          <w:szCs w:val="28"/>
        </w:rPr>
        <w:t>2) 1,5 процента от кадастровой стоимости участка - в отношении прочих земельных участков.</w:t>
      </w:r>
    </w:p>
    <w:p w:rsidR="004920C2" w:rsidRPr="007569CF" w:rsidRDefault="004920C2" w:rsidP="004920C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569CF">
        <w:rPr>
          <w:sz w:val="28"/>
          <w:szCs w:val="28"/>
        </w:rPr>
        <w:t xml:space="preserve">3) </w:t>
      </w:r>
      <w:r w:rsidRPr="007569CF">
        <w:rPr>
          <w:rFonts w:ascii="Times New Roman" w:hAnsi="Times New Roman" w:cs="Times New Roman"/>
          <w:sz w:val="28"/>
          <w:szCs w:val="28"/>
        </w:rPr>
        <w:t>1,5 процента от кадастровой стоимости участка – для неиспользуемых  земельных участков из земель сельскохозяйственного назначения  или земель  в составе зон сельскохозяйственного использования в населенных пунктах</w:t>
      </w:r>
    </w:p>
    <w:p w:rsidR="006D6966" w:rsidRPr="006D6966" w:rsidRDefault="006D6966" w:rsidP="00732518">
      <w:pPr>
        <w:widowControl/>
        <w:autoSpaceDE/>
        <w:autoSpaceDN/>
        <w:adjustRightInd/>
        <w:ind w:firstLine="709"/>
        <w:jc w:val="both"/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>В</w:t>
      </w:r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соответствии с Гражданским кодексом Российской Федерации, Земельным кодексом Российской Федерации и Федеральным законом «Об обороте земель сельскохозяйственного назначения» на территории муниципального образования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сельского поселения Смоленской области </w:t>
      </w:r>
      <w:r w:rsidR="00A268FB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планируются </w:t>
      </w:r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>следующие мероприятия:</w:t>
      </w:r>
    </w:p>
    <w:p w:rsidR="006D6966" w:rsidRPr="006D6966" w:rsidRDefault="006D6966" w:rsidP="00732518">
      <w:pPr>
        <w:widowControl/>
        <w:autoSpaceDE/>
        <w:autoSpaceDN/>
        <w:adjustRightInd/>
        <w:ind w:firstLine="708"/>
        <w:jc w:val="both"/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принудительное изъятие земельного участка из земель сельскохозяйственного назначения у его собственника;</w:t>
      </w:r>
    </w:p>
    <w:p w:rsidR="006D6966" w:rsidRPr="006D6966" w:rsidRDefault="006D6966" w:rsidP="006D6966">
      <w:pPr>
        <w:widowControl/>
        <w:autoSpaceDE/>
        <w:autoSpaceDN/>
        <w:adjustRightInd/>
        <w:ind w:firstLine="708"/>
        <w:jc w:val="both"/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принудительное прекращение права постоянного (бессрочного) пользования, права пожизненного наследуемого владения, права безвозмездного срочного пользования земельным участком из земель сельскохозяйственного назначения.</w:t>
      </w:r>
    </w:p>
    <w:p w:rsidR="006D6966" w:rsidRPr="006D6966" w:rsidRDefault="006D6966" w:rsidP="006D696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6D6966" w:rsidRPr="006D6966" w:rsidRDefault="006D6966" w:rsidP="006D696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6D6966" w:rsidRPr="006D6966" w:rsidRDefault="006D6966" w:rsidP="006D6966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6D6966" w:rsidRPr="006D6966" w:rsidRDefault="006D6966" w:rsidP="006D6966">
      <w:pPr>
        <w:widowControl/>
        <w:jc w:val="both"/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ab/>
        <w:t xml:space="preserve">Вышеуказанные  мероприятия призваны многократно </w:t>
      </w:r>
      <w:proofErr w:type="gramStart"/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>повысить</w:t>
      </w:r>
      <w:proofErr w:type="gramEnd"/>
      <w:r w:rsidRPr="006D6966">
        <w:rPr>
          <w:rFonts w:eastAsia="Calibri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эффективность использования земельных участков и увеличить доход бюджета от такого использования путем перераспределения земли между новыми владельцами - хозяйствующими субъектами.</w:t>
      </w:r>
    </w:p>
    <w:p w:rsidR="006D6966" w:rsidRPr="006D6966" w:rsidRDefault="006D6966" w:rsidP="006D6966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</w:p>
    <w:p w:rsid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3.2. Осуществление содействия среднему и малому бизнесу</w:t>
      </w:r>
    </w:p>
    <w:p w:rsidR="00732518" w:rsidRPr="006D6966" w:rsidRDefault="00732518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6966" w:rsidRPr="006D6966" w:rsidRDefault="006D6966" w:rsidP="00F3588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ab/>
        <w:t xml:space="preserve">Для развития предпринимательства в Смоленской  области </w:t>
      </w:r>
      <w:proofErr w:type="gramStart"/>
      <w:r w:rsidRPr="006D6966">
        <w:rPr>
          <w:rFonts w:eastAsia="Calibri"/>
          <w:sz w:val="28"/>
          <w:szCs w:val="28"/>
          <w:lang w:eastAsia="en-US"/>
        </w:rPr>
        <w:t>принят</w:t>
      </w:r>
      <w:proofErr w:type="gramEnd"/>
    </w:p>
    <w:p w:rsidR="006D6966" w:rsidRPr="006D6966" w:rsidRDefault="006D6966" w:rsidP="00F3588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закон о предоставлении двухлетних «налоговых каникул» для индивидуальных предпринимателей, впервые зарегистрированных и</w:t>
      </w:r>
      <w:r w:rsidR="00BC14FD">
        <w:rPr>
          <w:rFonts w:eastAsia="Calibri"/>
          <w:sz w:val="28"/>
          <w:szCs w:val="28"/>
          <w:lang w:eastAsia="en-US"/>
        </w:rPr>
        <w:t xml:space="preserve"> </w:t>
      </w:r>
      <w:r w:rsidRPr="006D6966">
        <w:rPr>
          <w:rFonts w:eastAsia="Calibri"/>
          <w:sz w:val="28"/>
          <w:szCs w:val="28"/>
          <w:lang w:eastAsia="en-US"/>
        </w:rPr>
        <w:t>осуществляющих деятельность в производственной, научной и социальной</w:t>
      </w:r>
      <w:r w:rsidR="00BC14FD">
        <w:rPr>
          <w:rFonts w:eastAsia="Calibri"/>
          <w:sz w:val="28"/>
          <w:szCs w:val="28"/>
          <w:lang w:eastAsia="en-US"/>
        </w:rPr>
        <w:t xml:space="preserve">  </w:t>
      </w:r>
      <w:r w:rsidRPr="006D6966">
        <w:rPr>
          <w:rFonts w:eastAsia="Calibri"/>
          <w:sz w:val="28"/>
          <w:szCs w:val="28"/>
          <w:lang w:eastAsia="en-US"/>
        </w:rPr>
        <w:t>сферах.</w:t>
      </w:r>
    </w:p>
    <w:p w:rsidR="006D6966" w:rsidRPr="006D6966" w:rsidRDefault="006D6966" w:rsidP="00F3588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ab/>
        <w:t>Результатом реализации в области закона о «налоговых каникулах» в дальнейшем станет рост налогооблагаемой базы и увеличение налоговых</w:t>
      </w:r>
    </w:p>
    <w:p w:rsidR="006D6966" w:rsidRPr="006D6966" w:rsidRDefault="006D6966" w:rsidP="00F3588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поступлений.</w:t>
      </w:r>
    </w:p>
    <w:p w:rsidR="006D6966" w:rsidRPr="006D6966" w:rsidRDefault="006D6966" w:rsidP="00F3588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ab/>
        <w:t>Налоговое стимулирование субъектов среднего и малого предпринимательства способствует более активному развитию малого и</w:t>
      </w:r>
    </w:p>
    <w:p w:rsidR="006D6966" w:rsidRPr="006D6966" w:rsidRDefault="006D6966" w:rsidP="00F3588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 xml:space="preserve">среднего бизнеса в области, а также на территории 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sz w:val="28"/>
          <w:szCs w:val="28"/>
          <w:lang w:eastAsia="en-US"/>
        </w:rPr>
        <w:t xml:space="preserve"> _ сельского</w:t>
      </w:r>
    </w:p>
    <w:p w:rsidR="006D6966" w:rsidRPr="006D6966" w:rsidRDefault="006D6966" w:rsidP="00F3588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поселения.</w:t>
      </w:r>
    </w:p>
    <w:p w:rsidR="006D6966" w:rsidRPr="006D6966" w:rsidRDefault="006D6966" w:rsidP="00F3588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lastRenderedPageBreak/>
        <w:tab/>
        <w:t>Одним из приоритетных направлений налоговой политики является обеспечение комфортных условий для ведения бизнеса на территории</w:t>
      </w:r>
    </w:p>
    <w:p w:rsidR="006D6966" w:rsidRPr="006D6966" w:rsidRDefault="006D6966" w:rsidP="00F35884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поселения.</w:t>
      </w:r>
    </w:p>
    <w:p w:rsidR="00E377CB" w:rsidRDefault="00E377CB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3.3. Сохранение налоговых преференций и льгот, проведение</w:t>
      </w:r>
    </w:p>
    <w:p w:rsidR="006D6966" w:rsidRP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оценки их эффективности</w:t>
      </w:r>
    </w:p>
    <w:p w:rsidR="006D6966" w:rsidRPr="006D6966" w:rsidRDefault="006D6966" w:rsidP="006D6966">
      <w:pPr>
        <w:widowControl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D6966" w:rsidRPr="006D6966" w:rsidRDefault="006D6966" w:rsidP="006D6966">
      <w:pPr>
        <w:widowControl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ab/>
        <w:t xml:space="preserve">В </w:t>
      </w:r>
      <w:r w:rsidRPr="006D6966">
        <w:rPr>
          <w:rFonts w:eastAsia="Times New Roman"/>
          <w:sz w:val="28"/>
          <w:szCs w:val="28"/>
        </w:rPr>
        <w:t>20</w:t>
      </w:r>
      <w:r w:rsidR="00F35884">
        <w:rPr>
          <w:rFonts w:eastAsia="Times New Roman"/>
          <w:sz w:val="28"/>
          <w:szCs w:val="28"/>
        </w:rPr>
        <w:t>2</w:t>
      </w:r>
      <w:r w:rsidR="00304BE4">
        <w:rPr>
          <w:rFonts w:eastAsia="Times New Roman"/>
          <w:sz w:val="28"/>
          <w:szCs w:val="28"/>
        </w:rPr>
        <w:t>1</w:t>
      </w:r>
      <w:r w:rsidRPr="006D6966">
        <w:rPr>
          <w:rFonts w:eastAsia="Times New Roman"/>
          <w:sz w:val="28"/>
          <w:szCs w:val="28"/>
        </w:rPr>
        <w:t> году и на плановый период 20</w:t>
      </w:r>
      <w:r w:rsidR="00BC14FD">
        <w:rPr>
          <w:rFonts w:eastAsia="Times New Roman"/>
          <w:sz w:val="28"/>
          <w:szCs w:val="28"/>
        </w:rPr>
        <w:t>2</w:t>
      </w:r>
      <w:r w:rsidR="00304BE4">
        <w:rPr>
          <w:rFonts w:eastAsia="Times New Roman"/>
          <w:sz w:val="28"/>
          <w:szCs w:val="28"/>
        </w:rPr>
        <w:t>2</w:t>
      </w:r>
      <w:r w:rsidRPr="006D6966">
        <w:rPr>
          <w:rFonts w:eastAsia="Times New Roman"/>
          <w:sz w:val="28"/>
          <w:szCs w:val="28"/>
        </w:rPr>
        <w:t xml:space="preserve"> и 20</w:t>
      </w:r>
      <w:r w:rsidR="005567C0">
        <w:rPr>
          <w:rFonts w:eastAsia="Times New Roman"/>
          <w:sz w:val="28"/>
          <w:szCs w:val="28"/>
        </w:rPr>
        <w:t>2</w:t>
      </w:r>
      <w:r w:rsidR="00304BE4">
        <w:rPr>
          <w:rFonts w:eastAsia="Times New Roman"/>
          <w:sz w:val="28"/>
          <w:szCs w:val="28"/>
        </w:rPr>
        <w:t>3</w:t>
      </w:r>
      <w:r w:rsidRPr="006D6966">
        <w:rPr>
          <w:rFonts w:eastAsia="Times New Roman"/>
          <w:sz w:val="28"/>
          <w:szCs w:val="28"/>
        </w:rPr>
        <w:t> годов</w:t>
      </w:r>
      <w:r w:rsidRPr="006D6966">
        <w:rPr>
          <w:rFonts w:eastAsia="Times New Roman"/>
          <w:b/>
          <w:sz w:val="28"/>
          <w:szCs w:val="28"/>
        </w:rPr>
        <w:t xml:space="preserve"> </w:t>
      </w:r>
      <w:r w:rsidRPr="006D6966">
        <w:rPr>
          <w:rFonts w:eastAsia="Calibri"/>
          <w:sz w:val="28"/>
          <w:szCs w:val="28"/>
          <w:lang w:eastAsia="en-US"/>
        </w:rPr>
        <w:t xml:space="preserve">году будет продолжена работа </w:t>
      </w:r>
      <w:proofErr w:type="gramStart"/>
      <w:r w:rsidRPr="006D6966">
        <w:rPr>
          <w:rFonts w:eastAsia="Calibri"/>
          <w:sz w:val="28"/>
          <w:szCs w:val="28"/>
          <w:lang w:eastAsia="en-US"/>
        </w:rPr>
        <w:t>по оптимизации установленных на федеральном уровне льгот по местным налогам в целях децентрализации полномочий между уровнями</w:t>
      </w:r>
      <w:proofErr w:type="gramEnd"/>
      <w:r w:rsidRPr="006D6966">
        <w:rPr>
          <w:rFonts w:eastAsia="Calibri"/>
          <w:sz w:val="28"/>
          <w:szCs w:val="28"/>
          <w:lang w:eastAsia="en-US"/>
        </w:rPr>
        <w:t xml:space="preserve"> власти в пользу органов местного самоуправления.</w:t>
      </w:r>
      <w:r w:rsidRPr="006D6966">
        <w:rPr>
          <w:rFonts w:eastAsia="Times New Roman"/>
          <w:b/>
          <w:sz w:val="28"/>
          <w:szCs w:val="28"/>
        </w:rPr>
        <w:t xml:space="preserve"> </w:t>
      </w:r>
      <w:r w:rsidRPr="006D6966">
        <w:rPr>
          <w:rFonts w:eastAsia="Calibri"/>
          <w:sz w:val="28"/>
          <w:szCs w:val="28"/>
          <w:lang w:eastAsia="en-US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налоговых льгот, установленных региональным и местным законодательством, и принятие решений по их отмене в случае низкой бюджетной и (или) социальной эффективности.</w:t>
      </w:r>
      <w:r w:rsidRPr="006D6966">
        <w:rPr>
          <w:rFonts w:eastAsia="Times New Roman"/>
          <w:b/>
          <w:sz w:val="28"/>
          <w:szCs w:val="28"/>
        </w:rPr>
        <w:t xml:space="preserve"> </w:t>
      </w:r>
      <w:r w:rsidRPr="006D6966">
        <w:rPr>
          <w:rFonts w:eastAsia="Calibri"/>
          <w:sz w:val="28"/>
          <w:szCs w:val="28"/>
          <w:lang w:eastAsia="en-US"/>
        </w:rPr>
        <w:t>Приоритеты в предоставлении налоговых льгот должны быть отданы тем категориям налогоплательщиков, которые получают реальный экономический эффект за счет соответствующего снижения себестоимости</w:t>
      </w:r>
      <w:r w:rsidRPr="006D6966">
        <w:rPr>
          <w:rFonts w:eastAsia="Times New Roman"/>
          <w:b/>
          <w:sz w:val="28"/>
          <w:szCs w:val="28"/>
        </w:rPr>
        <w:t xml:space="preserve">  </w:t>
      </w:r>
      <w:r w:rsidRPr="006D6966">
        <w:rPr>
          <w:rFonts w:eastAsia="Calibri"/>
          <w:sz w:val="28"/>
          <w:szCs w:val="28"/>
          <w:lang w:eastAsia="en-US"/>
        </w:rPr>
        <w:t>на суммы эффекта.</w:t>
      </w:r>
    </w:p>
    <w:p w:rsidR="006D6966" w:rsidRPr="006D6966" w:rsidRDefault="006D6966" w:rsidP="006D696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D6966">
        <w:rPr>
          <w:rFonts w:eastAsia="Times New Roman"/>
          <w:sz w:val="28"/>
          <w:szCs w:val="28"/>
        </w:rPr>
        <w:t>Освобождаются от налогообложения:</w:t>
      </w:r>
    </w:p>
    <w:p w:rsidR="006D6966" w:rsidRPr="00C75932" w:rsidRDefault="006D6966" w:rsidP="006D696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75932">
        <w:rPr>
          <w:rFonts w:eastAsia="Times New Roman"/>
          <w:sz w:val="28"/>
          <w:szCs w:val="28"/>
        </w:rPr>
        <w:t>1) участники и инвалиды Великой Отечественной войны;</w:t>
      </w:r>
    </w:p>
    <w:p w:rsidR="006D6966" w:rsidRPr="00C75932" w:rsidRDefault="006D6966" w:rsidP="006D696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75932">
        <w:rPr>
          <w:rFonts w:eastAsia="Times New Roman"/>
          <w:sz w:val="28"/>
          <w:szCs w:val="28"/>
        </w:rPr>
        <w:t>2) ветераны боевых действий;</w:t>
      </w:r>
    </w:p>
    <w:p w:rsidR="006D6966" w:rsidRPr="00C75932" w:rsidRDefault="004404F7" w:rsidP="006D696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75932">
        <w:rPr>
          <w:rFonts w:eastAsia="Times New Roman"/>
          <w:sz w:val="28"/>
          <w:szCs w:val="28"/>
        </w:rPr>
        <w:t>3) многодетные семьи</w:t>
      </w:r>
    </w:p>
    <w:p w:rsidR="006D6966" w:rsidRPr="00C75932" w:rsidRDefault="006D6966" w:rsidP="00F503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75932">
        <w:rPr>
          <w:rFonts w:eastAsia="Times New Roman"/>
          <w:sz w:val="28"/>
          <w:szCs w:val="28"/>
        </w:rPr>
        <w:t>4) органы местного самоуправления;</w:t>
      </w:r>
    </w:p>
    <w:p w:rsidR="004404F7" w:rsidRPr="00C75932" w:rsidRDefault="004404F7" w:rsidP="00F50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5932">
        <w:rPr>
          <w:rFonts w:ascii="Times New Roman" w:hAnsi="Times New Roman" w:cs="Times New Roman"/>
          <w:sz w:val="28"/>
          <w:szCs w:val="28"/>
        </w:rPr>
        <w:t>5) учреждения, осуществляющие свою деятельность в сфере образования, здравоохранения и культуры;</w:t>
      </w:r>
    </w:p>
    <w:p w:rsidR="004404F7" w:rsidRPr="00C75932" w:rsidRDefault="004404F7" w:rsidP="00F50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5932">
        <w:rPr>
          <w:rFonts w:ascii="Times New Roman" w:hAnsi="Times New Roman" w:cs="Times New Roman"/>
          <w:sz w:val="28"/>
          <w:szCs w:val="28"/>
        </w:rPr>
        <w:t>7)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732518" w:rsidRDefault="00732518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6966" w:rsidRDefault="006D6966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6966">
        <w:rPr>
          <w:rFonts w:eastAsia="Calibri"/>
          <w:b/>
          <w:bCs/>
          <w:sz w:val="28"/>
          <w:szCs w:val="28"/>
          <w:lang w:eastAsia="en-US"/>
        </w:rPr>
        <w:t>3.4. Совершенствование методов налогового администрирования</w:t>
      </w:r>
    </w:p>
    <w:p w:rsidR="00732518" w:rsidRPr="006D6966" w:rsidRDefault="00732518" w:rsidP="006D6966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ab/>
        <w:t>В последние годы вопросам совершенствования методов налогового администрирования уделяется много внимания на федеральном, региональном и местном уровнях.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ab/>
        <w:t>В целях совершенствования налогового администрирования налога на доходы физических лиц и повышения ответственности налоговых агентов за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несоблюдение требований налогового законодательства принят Федеральный закон от 02 мая 2015 № 113-ФЗ, которым с 01 января 2016 года: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устанавливаются обязанности налоговых агентов по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ежеквартальному представлению в налоговый орган расчета исчисленных и удержанных сумм налога на доходы физических лиц;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 xml:space="preserve">- устанавливается ответственность налоговых агентов за непредставление и несвоевременное представление в налоговый орган расчета исчисленных и </w:t>
      </w:r>
      <w:r w:rsidRPr="006D6966">
        <w:rPr>
          <w:rFonts w:eastAsia="Calibri"/>
          <w:sz w:val="28"/>
          <w:szCs w:val="28"/>
          <w:lang w:eastAsia="en-US"/>
        </w:rPr>
        <w:lastRenderedPageBreak/>
        <w:t>удержанных сумм налога, а также представление недостоверных расчетов и недостоверных сведений о доходах физических лиц;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 xml:space="preserve">- предоставляются права налоговым органам на приостановление операций налогового агента по счетам в банке в случае непредставления им расчета исчисленных и удержанных сумм налога на доходы физических лиц. </w:t>
      </w:r>
    </w:p>
    <w:p w:rsidR="006D6966" w:rsidRPr="006D6966" w:rsidRDefault="006D6966" w:rsidP="006D69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6D6966">
        <w:rPr>
          <w:rFonts w:eastAsia="Times New Roman"/>
          <w:sz w:val="28"/>
          <w:szCs w:val="28"/>
        </w:rPr>
        <w:t>В целях совершенствования налогового администрирования предполагается:</w:t>
      </w:r>
    </w:p>
    <w:p w:rsidR="006D6966" w:rsidRPr="006D6966" w:rsidRDefault="006D6966" w:rsidP="006D69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6D6966">
        <w:rPr>
          <w:rFonts w:eastAsia="Times New Roman"/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6D6966" w:rsidRPr="006D6966" w:rsidRDefault="006D6966" w:rsidP="006D69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6D6966">
        <w:rPr>
          <w:rFonts w:eastAsia="Times New Roman"/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</w:p>
    <w:p w:rsidR="006D6966" w:rsidRPr="006D6966" w:rsidRDefault="006D6966" w:rsidP="006D69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6D6966">
        <w:rPr>
          <w:rFonts w:eastAsia="Times New Roman"/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6D6966" w:rsidRPr="006D6966" w:rsidRDefault="006D6966" w:rsidP="006D696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6D6966">
        <w:rPr>
          <w:rFonts w:eastAsia="Times New Roman"/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Налоговая политика трехлетнего периода, так же как и предыдущих лет, будет направлена на проведение целенаправленной и эффективной работы с организациями и населением с целью пополнения доходами бюджет сельского поселения, выявления скрытых резервов, повышения уровня собираемости налогов, сокращения недоимки, усиления налоговой</w:t>
      </w:r>
    </w:p>
    <w:p w:rsidR="006D6966" w:rsidRPr="006D6966" w:rsidRDefault="006D6966" w:rsidP="006D696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дисциплины путем:</w:t>
      </w:r>
    </w:p>
    <w:p w:rsidR="006D6966" w:rsidRPr="006D6966" w:rsidRDefault="006D6966" w:rsidP="00BC14FD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- проведения индивидуальной работы на заседаниях комиссии по</w:t>
      </w:r>
    </w:p>
    <w:p w:rsidR="006D6966" w:rsidRPr="006D6966" w:rsidRDefault="006D6966" w:rsidP="00BC14FD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вопросам увеличения поступления налоговых и неналоговых доходов в</w:t>
      </w:r>
    </w:p>
    <w:p w:rsidR="006D6966" w:rsidRPr="006D6966" w:rsidRDefault="006D6966" w:rsidP="00BC14FD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 xml:space="preserve">бюджет муниципального образования </w:t>
      </w:r>
      <w:proofErr w:type="spellStart"/>
      <w:r w:rsidRPr="006D6966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Pr="006D696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D6966" w:rsidRPr="006D6966" w:rsidRDefault="006D6966" w:rsidP="00BC14FD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6D6966">
        <w:rPr>
          <w:rFonts w:eastAsia="Calibri"/>
          <w:sz w:val="28"/>
          <w:szCs w:val="28"/>
          <w:lang w:eastAsia="en-US"/>
        </w:rPr>
        <w:t>с организациями, имеющими задолженность по платежам в бюджет.</w:t>
      </w:r>
    </w:p>
    <w:p w:rsidR="006D6966" w:rsidRDefault="006D6966" w:rsidP="00BC14FD">
      <w:pPr>
        <w:shd w:val="clear" w:color="auto" w:fill="FFFFFF"/>
        <w:spacing w:line="322" w:lineRule="exact"/>
        <w:ind w:right="10"/>
        <w:jc w:val="both"/>
        <w:rPr>
          <w:rFonts w:eastAsia="Times New Roman"/>
          <w:spacing w:val="-1"/>
          <w:sz w:val="28"/>
          <w:szCs w:val="28"/>
        </w:rPr>
      </w:pPr>
    </w:p>
    <w:p w:rsidR="006D6966" w:rsidRDefault="006D6966" w:rsidP="004014BC">
      <w:pPr>
        <w:shd w:val="clear" w:color="auto" w:fill="FFFFFF"/>
        <w:spacing w:line="322" w:lineRule="exact"/>
        <w:ind w:right="10"/>
        <w:jc w:val="right"/>
        <w:rPr>
          <w:rFonts w:eastAsia="Times New Roman"/>
          <w:spacing w:val="-1"/>
          <w:sz w:val="28"/>
          <w:szCs w:val="28"/>
        </w:rPr>
      </w:pPr>
    </w:p>
    <w:p w:rsidR="006D6966" w:rsidRDefault="006D6966" w:rsidP="004014BC">
      <w:pPr>
        <w:shd w:val="clear" w:color="auto" w:fill="FFFFFF"/>
        <w:spacing w:line="322" w:lineRule="exact"/>
        <w:ind w:right="10"/>
        <w:jc w:val="right"/>
      </w:pPr>
    </w:p>
    <w:sectPr w:rsidR="006D6966" w:rsidSect="00732518">
      <w:pgSz w:w="11909" w:h="16834"/>
      <w:pgMar w:top="1134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328DC8"/>
    <w:lvl w:ilvl="0">
      <w:numFmt w:val="bullet"/>
      <w:lvlText w:val="*"/>
      <w:lvlJc w:val="left"/>
    </w:lvl>
  </w:abstractNum>
  <w:abstractNum w:abstractNumId="1">
    <w:nsid w:val="5C666DBD"/>
    <w:multiLevelType w:val="singleLevel"/>
    <w:tmpl w:val="8C8C3FE6"/>
    <w:lvl w:ilvl="0">
      <w:start w:val="1"/>
      <w:numFmt w:val="decimal"/>
      <w:lvlText w:val="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6CF079FD"/>
    <w:multiLevelType w:val="hybridMultilevel"/>
    <w:tmpl w:val="22CA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46E43"/>
    <w:rsid w:val="000121D2"/>
    <w:rsid w:val="0010276E"/>
    <w:rsid w:val="00217D1D"/>
    <w:rsid w:val="002214F5"/>
    <w:rsid w:val="00276974"/>
    <w:rsid w:val="002D215E"/>
    <w:rsid w:val="002E1636"/>
    <w:rsid w:val="00304BE4"/>
    <w:rsid w:val="0035406E"/>
    <w:rsid w:val="004014BC"/>
    <w:rsid w:val="004404F7"/>
    <w:rsid w:val="004920C2"/>
    <w:rsid w:val="00516965"/>
    <w:rsid w:val="00524FC4"/>
    <w:rsid w:val="005567C0"/>
    <w:rsid w:val="0057360A"/>
    <w:rsid w:val="005A0935"/>
    <w:rsid w:val="006D1B99"/>
    <w:rsid w:val="006D6966"/>
    <w:rsid w:val="007147AA"/>
    <w:rsid w:val="00732518"/>
    <w:rsid w:val="00735AC2"/>
    <w:rsid w:val="007569CF"/>
    <w:rsid w:val="00773DB5"/>
    <w:rsid w:val="00910632"/>
    <w:rsid w:val="009811A0"/>
    <w:rsid w:val="009E1A5F"/>
    <w:rsid w:val="00A268FB"/>
    <w:rsid w:val="00A57548"/>
    <w:rsid w:val="00A60A4F"/>
    <w:rsid w:val="00AA33F3"/>
    <w:rsid w:val="00BC14FD"/>
    <w:rsid w:val="00C75932"/>
    <w:rsid w:val="00D013D9"/>
    <w:rsid w:val="00D72795"/>
    <w:rsid w:val="00DC1CB3"/>
    <w:rsid w:val="00E377CB"/>
    <w:rsid w:val="00E46E43"/>
    <w:rsid w:val="00F35884"/>
    <w:rsid w:val="00F369D3"/>
    <w:rsid w:val="00F503AD"/>
    <w:rsid w:val="00F56C68"/>
    <w:rsid w:val="00FD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9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32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FD3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9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&lt;4D6963726F736F667420576F7264202D20CFEEF1F2E0EDEEE2EBE5EDE8E520B92031383120EEF22031302E31302E313620EEE120EEF1ED2EEDE0EFF02EE1FEE4E62EE820EDE0EBEEE32EEFEEEBE8F2E8EAE82E646F63&gt;</vt:lpstr>
    </vt:vector>
  </TitlesOfParts>
  <Company>*</Company>
  <LinksUpToDate>false</LinksUpToDate>
  <CharactersWithSpaces>26562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&lt;4D6963726F736F667420576F7264202D20CFEEF1F2E0EDEEE2EBE5EDE8E520B92031383120EEF22031302E31302E313620EEE120EEF1ED2EEDE0EFF02EE1FEE4E62EE820EDE0EBEEE32EEFEEEBE8F2E8EAE82E646F63&gt;</dc:title>
  <dc:creator>user</dc:creator>
  <cp:lastModifiedBy>User</cp:lastModifiedBy>
  <cp:revision>10</cp:revision>
  <cp:lastPrinted>2020-11-03T10:10:00Z</cp:lastPrinted>
  <dcterms:created xsi:type="dcterms:W3CDTF">2019-11-26T12:16:00Z</dcterms:created>
  <dcterms:modified xsi:type="dcterms:W3CDTF">2020-11-03T10:11:00Z</dcterms:modified>
</cp:coreProperties>
</file>